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DE847" w14:textId="77777777" w:rsidR="00F94B4D" w:rsidRPr="00F45E3B" w:rsidRDefault="00F94B4D" w:rsidP="00F45E3B">
      <w:pPr>
        <w:shd w:val="clear" w:color="auto" w:fill="FFFFFF"/>
        <w:spacing w:before="315" w:after="158" w:line="240" w:lineRule="auto"/>
        <w:jc w:val="both"/>
        <w:outlineLvl w:val="0"/>
        <w:rPr>
          <w:rFonts w:ascii="Cambria" w:eastAsia="Times New Roman" w:hAnsi="Cambria" w:cs="Arial"/>
          <w:color w:val="000000"/>
          <w:kern w:val="36"/>
          <w:sz w:val="24"/>
          <w:szCs w:val="24"/>
          <w:lang w:eastAsia="vi-VN"/>
          <w14:ligatures w14:val="none"/>
        </w:rPr>
      </w:pPr>
      <w:r w:rsidRPr="00F45E3B">
        <w:rPr>
          <w:rFonts w:ascii="Cambria" w:eastAsia="Times New Roman" w:hAnsi="Cambria" w:cs="Arial"/>
          <w:color w:val="000000"/>
          <w:kern w:val="36"/>
          <w:sz w:val="24"/>
          <w:szCs w:val="24"/>
          <w:lang w:eastAsia="vi-VN"/>
          <w14:ligatures w14:val="none"/>
        </w:rPr>
        <w:t>H</w:t>
      </w:r>
      <w:r w:rsidRPr="00F45E3B">
        <w:rPr>
          <w:rFonts w:ascii="Cambria" w:eastAsia="Times New Roman" w:hAnsi="Cambria" w:cs="Calibri"/>
          <w:color w:val="000000"/>
          <w:kern w:val="36"/>
          <w:sz w:val="24"/>
          <w:szCs w:val="24"/>
          <w:lang w:eastAsia="vi-VN"/>
          <w14:ligatures w14:val="none"/>
        </w:rPr>
        <w:t>ƯỚ</w:t>
      </w:r>
      <w:r w:rsidRPr="00F45E3B">
        <w:rPr>
          <w:rFonts w:ascii="Cambria" w:eastAsia="Times New Roman" w:hAnsi="Cambria" w:cs="Arial"/>
          <w:color w:val="000000"/>
          <w:kern w:val="36"/>
          <w:sz w:val="24"/>
          <w:szCs w:val="24"/>
          <w:lang w:eastAsia="vi-VN"/>
          <w14:ligatures w14:val="none"/>
        </w:rPr>
        <w:t>NG D</w:t>
      </w:r>
      <w:r w:rsidRPr="00F45E3B">
        <w:rPr>
          <w:rFonts w:ascii="Cambria" w:eastAsia="Times New Roman" w:hAnsi="Cambria" w:cs="Calibri"/>
          <w:color w:val="000000"/>
          <w:kern w:val="36"/>
          <w:sz w:val="24"/>
          <w:szCs w:val="24"/>
          <w:lang w:eastAsia="vi-VN"/>
          <w14:ligatures w14:val="none"/>
        </w:rPr>
        <w:t>Ẫ</w:t>
      </w:r>
      <w:r w:rsidRPr="00F45E3B">
        <w:rPr>
          <w:rFonts w:ascii="Cambria" w:eastAsia="Times New Roman" w:hAnsi="Cambria" w:cs="Arial"/>
          <w:color w:val="000000"/>
          <w:kern w:val="36"/>
          <w:sz w:val="24"/>
          <w:szCs w:val="24"/>
          <w:lang w:eastAsia="vi-VN"/>
          <w14:ligatures w14:val="none"/>
        </w:rPr>
        <w:t>N</w:t>
      </w:r>
    </w:p>
    <w:p w14:paraId="5A54B9A4"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I. Gửi bài viết đăng Tạp chí</w:t>
      </w:r>
    </w:p>
    <w:p w14:paraId="7F62BE36"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Tác giả gửi bài viết trên </w:t>
      </w:r>
      <w:r w:rsidRPr="00F45E3B">
        <w:rPr>
          <w:rFonts w:ascii="Cambria" w:eastAsia="Times New Roman" w:hAnsi="Cambria" w:cs="Arial"/>
          <w:i/>
          <w:iCs/>
          <w:color w:val="000000"/>
          <w:kern w:val="0"/>
          <w:sz w:val="24"/>
          <w:szCs w:val="24"/>
          <w:lang w:eastAsia="vi-VN"/>
          <w14:ligatures w14:val="none"/>
        </w:rPr>
        <w:t>Hệ thống gửi bài trực tuyến</w:t>
      </w:r>
      <w:r w:rsidRPr="00F45E3B">
        <w:rPr>
          <w:rFonts w:ascii="Cambria" w:eastAsia="Times New Roman" w:hAnsi="Cambria" w:cs="Arial"/>
          <w:color w:val="000000"/>
          <w:kern w:val="0"/>
          <w:sz w:val="24"/>
          <w:szCs w:val="24"/>
          <w:lang w:eastAsia="vi-VN"/>
          <w14:ligatures w14:val="none"/>
        </w:rPr>
        <w:t>. Tạp chí không nhận bài gửi qua email.</w:t>
      </w:r>
    </w:p>
    <w:p w14:paraId="0A282491" w14:textId="20807023" w:rsidR="00F94B4D" w:rsidRPr="00006BFD"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val="en-US" w:eastAsia="vi-VN"/>
          <w14:ligatures w14:val="none"/>
        </w:rPr>
      </w:pPr>
      <w:r w:rsidRPr="00F45E3B">
        <w:rPr>
          <w:rFonts w:ascii="Cambria" w:eastAsia="Times New Roman" w:hAnsi="Cambria" w:cs="Arial"/>
          <w:color w:val="000000"/>
          <w:kern w:val="0"/>
          <w:sz w:val="24"/>
          <w:szCs w:val="24"/>
          <w:lang w:eastAsia="vi-VN"/>
          <w14:ligatures w14:val="none"/>
        </w:rPr>
        <w:t>- Tác giả gửi bài viết chưa được xuất bản hoặc không đang gửi đăng ở tạp chí khác.</w:t>
      </w:r>
    </w:p>
    <w:p w14:paraId="410F8766"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Tác giả có thể được yêu cầu chỉnh sửa bài viết về một số nội dung, thể thức trình bày trước khi bài được tiếp nhận.</w:t>
      </w:r>
    </w:p>
    <w:p w14:paraId="0BCA1ACA"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II. Chuẩn bị bản thảo</w:t>
      </w:r>
    </w:p>
    <w:p w14:paraId="4BB6255E" w14:textId="12616E8B"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Bài viết bao gồm các phần: Tựa (tiếng Việt và tiếng Anh), Tác giả và Địa chỉ, Tóm tắt (tiếng Việt và tiếng Anh), Từ khóa (tiếng Việt và tiếng Anh), Giới thiệu, Phương pháp</w:t>
      </w:r>
      <w:r w:rsidR="008B6149" w:rsidRPr="00F45E3B">
        <w:rPr>
          <w:rFonts w:ascii="Cambria" w:eastAsia="Times New Roman" w:hAnsi="Cambria" w:cs="Arial"/>
          <w:color w:val="000000"/>
          <w:kern w:val="0"/>
          <w:sz w:val="24"/>
          <w:szCs w:val="24"/>
          <w:lang w:eastAsia="vi-VN"/>
          <w14:ligatures w14:val="none"/>
        </w:rPr>
        <w:t xml:space="preserve"> nghiên cứu,Cơ sở lý thuyết</w:t>
      </w:r>
      <w:r w:rsidRPr="00F45E3B">
        <w:rPr>
          <w:rFonts w:ascii="Cambria" w:eastAsia="Times New Roman" w:hAnsi="Cambria" w:cs="Arial"/>
          <w:color w:val="000000"/>
          <w:kern w:val="0"/>
          <w:sz w:val="24"/>
          <w:szCs w:val="24"/>
          <w:lang w:eastAsia="vi-VN"/>
          <w14:ligatures w14:val="none"/>
        </w:rPr>
        <w:t>, Kết quả và Thảo luận, Kết luận, Lời cảm tạ (nếu có), Tài liệu tham khảo. Bài viết không kèm Phụ lục.</w:t>
      </w:r>
    </w:p>
    <w:p w14:paraId="25C46290" w14:textId="0F6171D9"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Các phần: Giới thiệu, Phương pháp,</w:t>
      </w:r>
      <w:r w:rsidR="008B6149" w:rsidRPr="00F45E3B">
        <w:rPr>
          <w:rFonts w:ascii="Cambria" w:eastAsia="Times New Roman" w:hAnsi="Cambria" w:cs="Arial"/>
          <w:color w:val="000000"/>
          <w:kern w:val="0"/>
          <w:sz w:val="24"/>
          <w:szCs w:val="24"/>
          <w:lang w:eastAsia="vi-VN"/>
          <w14:ligatures w14:val="none"/>
        </w:rPr>
        <w:t xml:space="preserve"> Cơ sở lý thuyết,</w:t>
      </w:r>
      <w:r w:rsidRPr="00F45E3B">
        <w:rPr>
          <w:rFonts w:ascii="Cambria" w:eastAsia="Times New Roman" w:hAnsi="Cambria" w:cs="Arial"/>
          <w:color w:val="000000"/>
          <w:kern w:val="0"/>
          <w:sz w:val="24"/>
          <w:szCs w:val="24"/>
          <w:lang w:eastAsia="vi-VN"/>
          <w14:ligatures w14:val="none"/>
        </w:rPr>
        <w:t xml:space="preserve"> Kết quả và Thảo luận, Kết luận được đánh số thứ tự. Các phần: Tóm tắt, Tài liệu tham khảo không đánh số thứ tự.</w:t>
      </w:r>
    </w:p>
    <w:p w14:paraId="7A05F8DD"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Cách trình bày và đánh số thứ tự các phần như sau: tiêu đề cấp 1 viết hoa, in đậm; tiêu đề cấp 2 viết hoa chữ cái đầu tiên, in đậm; tiêu đề cấp 3 viết hoa chữ cái đầu tiên, in nghiêng; tiêu đề cấp 4 không đánh số, in nghiêng. Bài viết không có quá bốn cấp tiêu đề.</w:t>
      </w:r>
    </w:p>
    <w:p w14:paraId="52292C39"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Ví dụ:</w:t>
      </w:r>
    </w:p>
    <w:tbl>
      <w:tblPr>
        <w:tblW w:w="9585"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5223"/>
        <w:gridCol w:w="4362"/>
      </w:tblGrid>
      <w:tr w:rsidR="00F94B4D" w:rsidRPr="00F45E3B" w14:paraId="098B749B" w14:textId="77777777" w:rsidTr="00F94B4D">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10925CF4" w14:textId="77777777" w:rsidR="00F94B4D" w:rsidRPr="00F45E3B" w:rsidRDefault="00F94B4D" w:rsidP="00F45E3B">
            <w:pPr>
              <w:spacing w:after="158" w:line="240" w:lineRule="auto"/>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Tiêu đề cấp 1: </w:t>
            </w:r>
            <w:r w:rsidRPr="00F45E3B">
              <w:rPr>
                <w:rFonts w:ascii="Cambria" w:eastAsia="Times New Roman" w:hAnsi="Cambria" w:cs="Arial"/>
                <w:color w:val="000000"/>
                <w:kern w:val="0"/>
                <w:sz w:val="24"/>
                <w:szCs w:val="24"/>
                <w:lang w:eastAsia="vi-VN"/>
                <w14:ligatures w14:val="none"/>
              </w:rPr>
              <w:t>viết hoa, in đậm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5A04B2BD" w14:textId="77777777" w:rsidR="00F94B4D" w:rsidRPr="00F45E3B" w:rsidRDefault="00F94B4D" w:rsidP="00F45E3B">
            <w:pPr>
              <w:spacing w:after="158" w:line="240" w:lineRule="auto"/>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1. GIỚI THIỆU</w:t>
            </w:r>
          </w:p>
          <w:p w14:paraId="0149DC0C" w14:textId="3E3BABDB" w:rsidR="005E029C" w:rsidRPr="00F45E3B" w:rsidRDefault="00F94B4D" w:rsidP="00F45E3B">
            <w:pPr>
              <w:spacing w:after="158" w:line="240" w:lineRule="auto"/>
              <w:jc w:val="both"/>
              <w:rPr>
                <w:rFonts w:ascii="Cambria" w:eastAsia="Times New Roman" w:hAnsi="Cambria" w:cs="Arial"/>
                <w:b/>
                <w:bCs/>
                <w:color w:val="000000"/>
                <w:kern w:val="0"/>
                <w:sz w:val="24"/>
                <w:szCs w:val="24"/>
                <w:lang w:val="en-US" w:eastAsia="vi-VN"/>
                <w14:ligatures w14:val="none"/>
              </w:rPr>
            </w:pPr>
            <w:r w:rsidRPr="00F45E3B">
              <w:rPr>
                <w:rFonts w:ascii="Cambria" w:eastAsia="Times New Roman" w:hAnsi="Cambria" w:cs="Arial"/>
                <w:b/>
                <w:bCs/>
                <w:color w:val="000000"/>
                <w:kern w:val="0"/>
                <w:sz w:val="24"/>
                <w:szCs w:val="24"/>
                <w:lang w:eastAsia="vi-VN"/>
                <w14:ligatures w14:val="none"/>
              </w:rPr>
              <w:t xml:space="preserve">2. </w:t>
            </w:r>
            <w:r w:rsidR="0022017B" w:rsidRPr="00F45E3B">
              <w:rPr>
                <w:rFonts w:ascii="Cambria" w:eastAsia="Times New Roman" w:hAnsi="Cambria" w:cs="Arial"/>
                <w:b/>
                <w:bCs/>
                <w:color w:val="000000"/>
                <w:kern w:val="0"/>
                <w:sz w:val="24"/>
                <w:szCs w:val="24"/>
                <w:lang w:val="en-US" w:eastAsia="vi-VN"/>
                <w14:ligatures w14:val="none"/>
              </w:rPr>
              <w:t>PHƯƠNG PHÁP NGHIÊN CỨU</w:t>
            </w:r>
          </w:p>
        </w:tc>
      </w:tr>
      <w:tr w:rsidR="00F94B4D" w:rsidRPr="00F45E3B" w14:paraId="2003EEDD" w14:textId="77777777" w:rsidTr="00F94B4D">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46051349" w14:textId="77777777" w:rsidR="00F94B4D" w:rsidRPr="00F45E3B" w:rsidRDefault="00F94B4D" w:rsidP="00F45E3B">
            <w:pPr>
              <w:spacing w:after="158" w:line="240" w:lineRule="auto"/>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Tiêu đề cấp 2: </w:t>
            </w:r>
            <w:r w:rsidRPr="00F45E3B">
              <w:rPr>
                <w:rFonts w:ascii="Cambria" w:eastAsia="Times New Roman" w:hAnsi="Cambria" w:cs="Arial"/>
                <w:color w:val="000000"/>
                <w:kern w:val="0"/>
                <w:sz w:val="24"/>
                <w:szCs w:val="24"/>
                <w:lang w:eastAsia="vi-VN"/>
                <w14:ligatures w14:val="none"/>
              </w:rPr>
              <w:t>viết hoa chữ cái đầu, in đậm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4BC1A69B" w14:textId="2EB1231B" w:rsidR="00F94B4D" w:rsidRPr="00F45E3B" w:rsidRDefault="00F94B4D" w:rsidP="00F45E3B">
            <w:pPr>
              <w:spacing w:after="158" w:line="240" w:lineRule="auto"/>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 xml:space="preserve">2.1. Phân </w:t>
            </w:r>
            <w:r w:rsidR="0022017B" w:rsidRPr="00F45E3B">
              <w:rPr>
                <w:rFonts w:ascii="Cambria" w:eastAsia="Times New Roman" w:hAnsi="Cambria" w:cs="Arial"/>
                <w:b/>
                <w:bCs/>
                <w:color w:val="000000"/>
                <w:kern w:val="0"/>
                <w:sz w:val="24"/>
                <w:szCs w:val="24"/>
                <w:lang w:eastAsia="vi-VN"/>
                <w14:ligatures w14:val="none"/>
              </w:rPr>
              <w:t>tích tổng hợp lý thuyết</w:t>
            </w:r>
          </w:p>
          <w:p w14:paraId="5F216A9D" w14:textId="1D52C143" w:rsidR="00F94B4D" w:rsidRPr="00F45E3B" w:rsidRDefault="00F94B4D" w:rsidP="00F45E3B">
            <w:pPr>
              <w:spacing w:after="158" w:line="240" w:lineRule="auto"/>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 xml:space="preserve">2.2. </w:t>
            </w:r>
            <w:r w:rsidR="0022017B" w:rsidRPr="00F45E3B">
              <w:rPr>
                <w:rFonts w:ascii="Cambria" w:eastAsia="Times New Roman" w:hAnsi="Cambria" w:cs="Arial"/>
                <w:b/>
                <w:bCs/>
                <w:color w:val="000000"/>
                <w:kern w:val="0"/>
                <w:sz w:val="24"/>
                <w:szCs w:val="24"/>
                <w:lang w:eastAsia="vi-VN"/>
                <w14:ligatures w14:val="none"/>
              </w:rPr>
              <w:t>Phân loại hệ thống hóa lý thuyết</w:t>
            </w:r>
          </w:p>
        </w:tc>
      </w:tr>
      <w:tr w:rsidR="00F94B4D" w:rsidRPr="00F45E3B" w14:paraId="444F429D" w14:textId="77777777" w:rsidTr="00F94B4D">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51EF685B" w14:textId="77777777" w:rsidR="00F94B4D" w:rsidRPr="00F45E3B" w:rsidRDefault="00F94B4D" w:rsidP="00F45E3B">
            <w:pPr>
              <w:spacing w:after="158" w:line="240" w:lineRule="auto"/>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Tiêu đề cấp 3: </w:t>
            </w:r>
            <w:r w:rsidRPr="00F45E3B">
              <w:rPr>
                <w:rFonts w:ascii="Cambria" w:eastAsia="Times New Roman" w:hAnsi="Cambria" w:cs="Arial"/>
                <w:color w:val="000000"/>
                <w:kern w:val="0"/>
                <w:sz w:val="24"/>
                <w:szCs w:val="24"/>
                <w:lang w:eastAsia="vi-VN"/>
                <w14:ligatures w14:val="none"/>
              </w:rPr>
              <w:t>viết hoa chữ cái đầu, in nghiêng</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60" w:type="dxa"/>
              <w:bottom w:w="0" w:type="dxa"/>
              <w:right w:w="60" w:type="dxa"/>
            </w:tcMar>
            <w:vAlign w:val="center"/>
            <w:hideMark/>
          </w:tcPr>
          <w:p w14:paraId="68833D41" w14:textId="43D989EF" w:rsidR="00F94B4D" w:rsidRPr="00F45E3B" w:rsidRDefault="00F94B4D" w:rsidP="00F45E3B">
            <w:pPr>
              <w:spacing w:after="158" w:line="240" w:lineRule="auto"/>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i/>
                <w:iCs/>
                <w:color w:val="000000"/>
                <w:kern w:val="0"/>
                <w:sz w:val="24"/>
                <w:szCs w:val="24"/>
                <w:lang w:eastAsia="vi-VN"/>
                <w14:ligatures w14:val="none"/>
              </w:rPr>
              <w:t xml:space="preserve">3.1.1. </w:t>
            </w:r>
            <w:r w:rsidR="00F137DE" w:rsidRPr="00F45E3B">
              <w:rPr>
                <w:rFonts w:ascii="Cambria" w:eastAsia="Times New Roman" w:hAnsi="Cambria" w:cs="Arial"/>
                <w:i/>
                <w:iCs/>
                <w:color w:val="000000"/>
                <w:kern w:val="0"/>
                <w:sz w:val="24"/>
                <w:szCs w:val="24"/>
                <w:lang w:eastAsia="vi-VN"/>
                <w14:ligatures w14:val="none"/>
              </w:rPr>
              <w:t>Mô hình ABC</w:t>
            </w:r>
          </w:p>
          <w:p w14:paraId="0DD1CA6C" w14:textId="32AC032D" w:rsidR="00F94B4D" w:rsidRPr="00F45E3B" w:rsidRDefault="00F94B4D" w:rsidP="00F45E3B">
            <w:pPr>
              <w:spacing w:after="158" w:line="240" w:lineRule="auto"/>
              <w:jc w:val="both"/>
              <w:rPr>
                <w:rFonts w:ascii="Cambria" w:eastAsia="Times New Roman" w:hAnsi="Cambria" w:cs="Arial"/>
                <w:color w:val="000000"/>
                <w:kern w:val="0"/>
                <w:sz w:val="24"/>
                <w:szCs w:val="24"/>
                <w:lang w:val="en-US" w:eastAsia="vi-VN"/>
                <w14:ligatures w14:val="none"/>
              </w:rPr>
            </w:pPr>
            <w:r w:rsidRPr="00F45E3B">
              <w:rPr>
                <w:rFonts w:ascii="Cambria" w:eastAsia="Times New Roman" w:hAnsi="Cambria" w:cs="Arial"/>
                <w:i/>
                <w:iCs/>
                <w:color w:val="000000"/>
                <w:kern w:val="0"/>
                <w:sz w:val="24"/>
                <w:szCs w:val="24"/>
                <w:lang w:eastAsia="vi-VN"/>
                <w14:ligatures w14:val="none"/>
              </w:rPr>
              <w:t xml:space="preserve">3.1.2. </w:t>
            </w:r>
            <w:r w:rsidR="00F137DE" w:rsidRPr="00F45E3B">
              <w:rPr>
                <w:rFonts w:ascii="Cambria" w:eastAsia="Times New Roman" w:hAnsi="Cambria" w:cs="Arial"/>
                <w:i/>
                <w:iCs/>
                <w:color w:val="000000"/>
                <w:kern w:val="0"/>
                <w:sz w:val="24"/>
                <w:szCs w:val="24"/>
                <w:lang w:eastAsia="vi-VN"/>
                <w14:ligatures w14:val="none"/>
              </w:rPr>
              <w:t>B</w:t>
            </w:r>
            <w:r w:rsidR="008B6149" w:rsidRPr="00F45E3B">
              <w:rPr>
                <w:rFonts w:ascii="Cambria" w:eastAsia="Times New Roman" w:hAnsi="Cambria" w:cs="Arial"/>
                <w:i/>
                <w:iCs/>
                <w:color w:val="000000"/>
                <w:kern w:val="0"/>
                <w:sz w:val="24"/>
                <w:szCs w:val="24"/>
                <w:lang w:val="en-US" w:eastAsia="vi-VN"/>
                <w14:ligatures w14:val="none"/>
              </w:rPr>
              <w:t>iến</w:t>
            </w:r>
            <w:r w:rsidR="00F137DE" w:rsidRPr="00F45E3B">
              <w:rPr>
                <w:rFonts w:ascii="Cambria" w:eastAsia="Times New Roman" w:hAnsi="Cambria" w:cs="Arial"/>
                <w:i/>
                <w:iCs/>
                <w:color w:val="000000"/>
                <w:kern w:val="0"/>
                <w:sz w:val="24"/>
                <w:szCs w:val="24"/>
                <w:lang w:eastAsia="vi-VN"/>
                <w14:ligatures w14:val="none"/>
              </w:rPr>
              <w:t xml:space="preserve"> p</w:t>
            </w:r>
            <w:r w:rsidR="00F137DE" w:rsidRPr="00F45E3B">
              <w:rPr>
                <w:rFonts w:ascii="Cambria" w:eastAsia="Times New Roman" w:hAnsi="Cambria" w:cs="Arial"/>
                <w:i/>
                <w:iCs/>
                <w:color w:val="000000"/>
                <w:kern w:val="0"/>
                <w:sz w:val="24"/>
                <w:szCs w:val="24"/>
                <w:lang w:val="en-US" w:eastAsia="vi-VN"/>
                <w14:ligatures w14:val="none"/>
              </w:rPr>
              <w:t>hụ thuộc</w:t>
            </w:r>
          </w:p>
        </w:tc>
      </w:tr>
    </w:tbl>
    <w:p w14:paraId="2FBB4F69"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III. Hướng dẫn chi tiết</w:t>
      </w:r>
    </w:p>
    <w:p w14:paraId="3FE248D6"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1. Tựa</w:t>
      </w:r>
    </w:p>
    <w:p w14:paraId="6710FD7A"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Trình bày bằng tiếng Việt và tiếng Anh.</w:t>
      </w:r>
    </w:p>
    <w:p w14:paraId="11D912F4"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Tựa tiếng Việt: viết hoa, in đậm.</w:t>
      </w:r>
    </w:p>
    <w:p w14:paraId="4FB8E81E"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Tựa tiếng Anh: viết hoa chữ đầu tiên, danh từ riêng, chữ sau dấu gạch ngang hoặc dấu hai chấm.</w:t>
      </w:r>
    </w:p>
    <w:p w14:paraId="03AD99B3"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Ngắn gọn, rõ ràng, đầy đủ thông tin, mô tả nội dung nghiên cứu.</w:t>
      </w:r>
    </w:p>
    <w:p w14:paraId="35EE107D"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Tên khoa học được viết in nghiêng.</w:t>
      </w:r>
    </w:p>
    <w:p w14:paraId="08FB688D"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Tránh dùng từ viết tắt.</w:t>
      </w:r>
    </w:p>
    <w:p w14:paraId="2FE6943C"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2. Tác giả và Địa chỉ</w:t>
      </w:r>
    </w:p>
    <w:p w14:paraId="3BD17F50"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Viết đầy đủ họ tên của tác giả, không gồm chức danh, học hàm.</w:t>
      </w:r>
    </w:p>
    <w:p w14:paraId="6F0DFEC5"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Dùng chỉ số trên (số thứ tự) sau mỗi tên tác giả để chú thích địa chỉ.</w:t>
      </w:r>
    </w:p>
    <w:p w14:paraId="06F3BC30"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Đánh dấu người chịu trách nhiệm bằng dấu *, cung cấp địa chỉ email.</w:t>
      </w:r>
    </w:p>
    <w:p w14:paraId="4F873136"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Ví dụ:</w:t>
      </w:r>
    </w:p>
    <w:tbl>
      <w:tblPr>
        <w:tblW w:w="9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105"/>
      </w:tblGrid>
      <w:tr w:rsidR="00F94B4D" w:rsidRPr="00F45E3B" w14:paraId="15A9EFB8" w14:textId="77777777" w:rsidTr="00F94B4D">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77D22A" w14:textId="303C47EA" w:rsidR="00F94B4D" w:rsidRPr="00F45E3B" w:rsidRDefault="00F94B4D" w:rsidP="00F45E3B">
            <w:pPr>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lastRenderedPageBreak/>
              <w:t>Nguyễn Phước Mai</w:t>
            </w:r>
            <w:r w:rsidRPr="00F45E3B">
              <w:rPr>
                <w:rFonts w:ascii="Cambria" w:eastAsia="Times New Roman" w:hAnsi="Cambria" w:cs="Arial"/>
                <w:color w:val="000000"/>
                <w:kern w:val="0"/>
                <w:sz w:val="24"/>
                <w:szCs w:val="24"/>
                <w:vertAlign w:val="superscript"/>
                <w:lang w:eastAsia="vi-VN"/>
                <w14:ligatures w14:val="none"/>
              </w:rPr>
              <w:t>1</w:t>
            </w:r>
            <w:r w:rsidRPr="00F45E3B">
              <w:rPr>
                <w:rFonts w:ascii="Cambria" w:eastAsia="Times New Roman" w:hAnsi="Cambria" w:cs="Arial"/>
                <w:color w:val="000000"/>
                <w:kern w:val="0"/>
                <w:sz w:val="24"/>
                <w:szCs w:val="24"/>
                <w:lang w:eastAsia="vi-VN"/>
                <w14:ligatures w14:val="none"/>
              </w:rPr>
              <w:t xml:space="preserve">, </w:t>
            </w:r>
            <w:r w:rsidR="008B6149" w:rsidRPr="00F45E3B">
              <w:rPr>
                <w:rFonts w:ascii="Cambria" w:eastAsia="Times New Roman" w:hAnsi="Cambria" w:cs="Arial"/>
                <w:color w:val="000000"/>
                <w:kern w:val="0"/>
                <w:sz w:val="24"/>
                <w:szCs w:val="24"/>
                <w:lang w:eastAsia="vi-VN"/>
                <w14:ligatures w14:val="none"/>
              </w:rPr>
              <w:t>Trần Văn Huyên</w:t>
            </w:r>
            <w:r w:rsidRPr="00F45E3B">
              <w:rPr>
                <w:rFonts w:ascii="Cambria" w:eastAsia="Times New Roman" w:hAnsi="Cambria" w:cs="Arial"/>
                <w:color w:val="000000"/>
                <w:kern w:val="0"/>
                <w:sz w:val="24"/>
                <w:szCs w:val="24"/>
                <w:vertAlign w:val="superscript"/>
                <w:lang w:eastAsia="vi-VN"/>
                <w14:ligatures w14:val="none"/>
              </w:rPr>
              <w:t>2*</w:t>
            </w:r>
            <w:r w:rsidRPr="00F45E3B">
              <w:rPr>
                <w:rFonts w:ascii="Cambria" w:eastAsia="Times New Roman" w:hAnsi="Cambria" w:cs="Arial"/>
                <w:color w:val="000000"/>
                <w:kern w:val="0"/>
                <w:sz w:val="24"/>
                <w:szCs w:val="24"/>
                <w:lang w:eastAsia="vi-VN"/>
                <w14:ligatures w14:val="none"/>
              </w:rPr>
              <w:t xml:space="preserve">, Bùi </w:t>
            </w:r>
            <w:r w:rsidR="008B6149" w:rsidRPr="00F45E3B">
              <w:rPr>
                <w:rFonts w:ascii="Cambria" w:eastAsia="Times New Roman" w:hAnsi="Cambria" w:cs="Arial"/>
                <w:color w:val="000000"/>
                <w:kern w:val="0"/>
                <w:sz w:val="24"/>
                <w:szCs w:val="24"/>
                <w:lang w:eastAsia="vi-VN"/>
                <w14:ligatures w14:val="none"/>
              </w:rPr>
              <w:t>Hoàng Long</w:t>
            </w:r>
            <w:r w:rsidRPr="00F45E3B">
              <w:rPr>
                <w:rFonts w:ascii="Cambria" w:eastAsia="Times New Roman" w:hAnsi="Cambria" w:cs="Arial"/>
                <w:color w:val="000000"/>
                <w:kern w:val="0"/>
                <w:sz w:val="24"/>
                <w:szCs w:val="24"/>
                <w:vertAlign w:val="superscript"/>
                <w:lang w:eastAsia="vi-VN"/>
                <w14:ligatures w14:val="none"/>
              </w:rPr>
              <w:t>3</w:t>
            </w:r>
            <w:r w:rsidRPr="00F45E3B">
              <w:rPr>
                <w:rFonts w:ascii="Cambria" w:eastAsia="Times New Roman" w:hAnsi="Cambria" w:cs="Arial"/>
                <w:color w:val="000000"/>
                <w:kern w:val="0"/>
                <w:sz w:val="24"/>
                <w:szCs w:val="24"/>
                <w:lang w:eastAsia="vi-VN"/>
                <w14:ligatures w14:val="none"/>
              </w:rPr>
              <w:t xml:space="preserve"> và Trần Thanh </w:t>
            </w:r>
            <w:r w:rsidR="008B6149" w:rsidRPr="00F45E3B">
              <w:rPr>
                <w:rFonts w:ascii="Cambria" w:eastAsia="Times New Roman" w:hAnsi="Cambria" w:cs="Arial"/>
                <w:color w:val="000000"/>
                <w:kern w:val="0"/>
                <w:sz w:val="24"/>
                <w:szCs w:val="24"/>
                <w:lang w:eastAsia="vi-VN"/>
                <w14:ligatures w14:val="none"/>
              </w:rPr>
              <w:t>Hoa</w:t>
            </w:r>
            <w:r w:rsidRPr="00F45E3B">
              <w:rPr>
                <w:rFonts w:ascii="Cambria" w:eastAsia="Times New Roman" w:hAnsi="Cambria" w:cs="Arial"/>
                <w:color w:val="000000"/>
                <w:kern w:val="0"/>
                <w:sz w:val="24"/>
                <w:szCs w:val="24"/>
                <w:vertAlign w:val="superscript"/>
                <w:lang w:eastAsia="vi-VN"/>
                <w14:ligatures w14:val="none"/>
              </w:rPr>
              <w:t>1</w:t>
            </w:r>
          </w:p>
          <w:p w14:paraId="5FC65E29" w14:textId="03D7081A" w:rsidR="00F94B4D" w:rsidRPr="00F45E3B" w:rsidRDefault="00F94B4D" w:rsidP="00F45E3B">
            <w:pPr>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i/>
                <w:iCs/>
                <w:color w:val="000000"/>
                <w:kern w:val="0"/>
                <w:sz w:val="24"/>
                <w:szCs w:val="24"/>
                <w:vertAlign w:val="superscript"/>
                <w:lang w:eastAsia="vi-VN"/>
                <w14:ligatures w14:val="none"/>
              </w:rPr>
              <w:t>1 </w:t>
            </w:r>
            <w:r w:rsidRPr="00F45E3B">
              <w:rPr>
                <w:rFonts w:ascii="Cambria" w:eastAsia="Times New Roman" w:hAnsi="Cambria" w:cs="Arial"/>
                <w:i/>
                <w:iCs/>
                <w:color w:val="000000"/>
                <w:kern w:val="0"/>
                <w:sz w:val="24"/>
                <w:szCs w:val="24"/>
                <w:lang w:eastAsia="vi-VN"/>
                <w14:ligatures w14:val="none"/>
              </w:rPr>
              <w:t xml:space="preserve">Khoa </w:t>
            </w:r>
            <w:r w:rsidR="008B6149" w:rsidRPr="00F45E3B">
              <w:rPr>
                <w:rFonts w:ascii="Cambria" w:eastAsia="Times New Roman" w:hAnsi="Cambria" w:cs="Arial"/>
                <w:i/>
                <w:iCs/>
                <w:color w:val="000000"/>
                <w:kern w:val="0"/>
                <w:sz w:val="24"/>
                <w:szCs w:val="24"/>
                <w:lang w:eastAsia="vi-VN"/>
                <w14:ligatures w14:val="none"/>
              </w:rPr>
              <w:t>Công nghệ Tin học</w:t>
            </w:r>
            <w:r w:rsidRPr="00F45E3B">
              <w:rPr>
                <w:rFonts w:ascii="Cambria" w:eastAsia="Times New Roman" w:hAnsi="Cambria" w:cs="Arial"/>
                <w:i/>
                <w:iCs/>
                <w:color w:val="000000"/>
                <w:kern w:val="0"/>
                <w:sz w:val="24"/>
                <w:szCs w:val="24"/>
                <w:lang w:eastAsia="vi-VN"/>
                <w14:ligatures w14:val="none"/>
              </w:rPr>
              <w:t xml:space="preserve">, Trường Đại học </w:t>
            </w:r>
            <w:r w:rsidR="008B6149" w:rsidRPr="00F45E3B">
              <w:rPr>
                <w:rFonts w:ascii="Cambria" w:eastAsia="Times New Roman" w:hAnsi="Cambria" w:cs="Arial"/>
                <w:i/>
                <w:iCs/>
                <w:color w:val="000000"/>
                <w:kern w:val="0"/>
                <w:sz w:val="24"/>
                <w:szCs w:val="24"/>
                <w:lang w:eastAsia="vi-VN"/>
                <w14:ligatures w14:val="none"/>
              </w:rPr>
              <w:t>Thăng Long</w:t>
            </w:r>
          </w:p>
          <w:p w14:paraId="581740FB" w14:textId="175C4211" w:rsidR="00F94B4D" w:rsidRPr="00F45E3B" w:rsidRDefault="00F94B4D" w:rsidP="00F45E3B">
            <w:pPr>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i/>
                <w:iCs/>
                <w:color w:val="000000"/>
                <w:kern w:val="0"/>
                <w:sz w:val="24"/>
                <w:szCs w:val="24"/>
                <w:vertAlign w:val="superscript"/>
                <w:lang w:eastAsia="vi-VN"/>
                <w14:ligatures w14:val="none"/>
              </w:rPr>
              <w:t>2 </w:t>
            </w:r>
            <w:r w:rsidRPr="00F45E3B">
              <w:rPr>
                <w:rFonts w:ascii="Cambria" w:eastAsia="Times New Roman" w:hAnsi="Cambria" w:cs="Arial"/>
                <w:i/>
                <w:iCs/>
                <w:color w:val="000000"/>
                <w:kern w:val="0"/>
                <w:sz w:val="24"/>
                <w:szCs w:val="24"/>
                <w:lang w:eastAsia="vi-VN"/>
                <w14:ligatures w14:val="none"/>
              </w:rPr>
              <w:t xml:space="preserve">Viện Nghiên cứu Phát triển, Trường Đại học </w:t>
            </w:r>
            <w:r w:rsidR="008B6149" w:rsidRPr="00F45E3B">
              <w:rPr>
                <w:rFonts w:ascii="Cambria" w:eastAsia="Times New Roman" w:hAnsi="Cambria" w:cs="Arial"/>
                <w:i/>
                <w:iCs/>
                <w:color w:val="000000"/>
                <w:kern w:val="0"/>
                <w:sz w:val="24"/>
                <w:szCs w:val="24"/>
                <w:lang w:eastAsia="vi-VN"/>
                <w14:ligatures w14:val="none"/>
              </w:rPr>
              <w:t>ABC</w:t>
            </w:r>
          </w:p>
          <w:p w14:paraId="0F24C137" w14:textId="0CF041FC" w:rsidR="00F94B4D" w:rsidRPr="00F45E3B" w:rsidRDefault="00F94B4D" w:rsidP="00F45E3B">
            <w:pPr>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i/>
                <w:iCs/>
                <w:color w:val="000000"/>
                <w:kern w:val="0"/>
                <w:sz w:val="24"/>
                <w:szCs w:val="24"/>
                <w:vertAlign w:val="superscript"/>
                <w:lang w:eastAsia="vi-VN"/>
                <w14:ligatures w14:val="none"/>
              </w:rPr>
              <w:t>3</w:t>
            </w:r>
            <w:r w:rsidRPr="00F45E3B">
              <w:rPr>
                <w:rFonts w:ascii="Cambria" w:eastAsia="Times New Roman" w:hAnsi="Cambria" w:cs="Arial"/>
                <w:i/>
                <w:iCs/>
                <w:color w:val="000000"/>
                <w:kern w:val="0"/>
                <w:sz w:val="24"/>
                <w:szCs w:val="24"/>
                <w:lang w:eastAsia="vi-VN"/>
                <w14:ligatures w14:val="none"/>
              </w:rPr>
              <w:t xml:space="preserve"> Khoa </w:t>
            </w:r>
            <w:r w:rsidR="008B6149" w:rsidRPr="00F45E3B">
              <w:rPr>
                <w:rFonts w:ascii="Cambria" w:eastAsia="Times New Roman" w:hAnsi="Cambria" w:cs="Arial"/>
                <w:i/>
                <w:iCs/>
                <w:color w:val="000000"/>
                <w:kern w:val="0"/>
                <w:sz w:val="24"/>
                <w:szCs w:val="24"/>
                <w:lang w:eastAsia="vi-VN"/>
                <w14:ligatures w14:val="none"/>
              </w:rPr>
              <w:t>Khoa học xã hội</w:t>
            </w:r>
            <w:r w:rsidRPr="00F45E3B">
              <w:rPr>
                <w:rFonts w:ascii="Cambria" w:eastAsia="Times New Roman" w:hAnsi="Cambria" w:cs="Arial"/>
                <w:i/>
                <w:iCs/>
                <w:color w:val="000000"/>
                <w:kern w:val="0"/>
                <w:sz w:val="24"/>
                <w:szCs w:val="24"/>
                <w:lang w:eastAsia="vi-VN"/>
                <w14:ligatures w14:val="none"/>
              </w:rPr>
              <w:t xml:space="preserve">, Trường Đại học </w:t>
            </w:r>
            <w:r w:rsidR="008B6149" w:rsidRPr="00F45E3B">
              <w:rPr>
                <w:rFonts w:ascii="Cambria" w:eastAsia="Times New Roman" w:hAnsi="Cambria" w:cs="Arial"/>
                <w:i/>
                <w:iCs/>
                <w:color w:val="000000"/>
                <w:kern w:val="0"/>
                <w:sz w:val="24"/>
                <w:szCs w:val="24"/>
                <w:lang w:eastAsia="vi-VN"/>
                <w14:ligatures w14:val="none"/>
              </w:rPr>
              <w:t>XYZ</w:t>
            </w:r>
          </w:p>
          <w:p w14:paraId="10152144" w14:textId="0844F7B1" w:rsidR="00F94B4D" w:rsidRPr="00F45E3B" w:rsidRDefault="00F94B4D" w:rsidP="00F45E3B">
            <w:pPr>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i/>
                <w:iCs/>
                <w:color w:val="000000"/>
                <w:kern w:val="0"/>
                <w:sz w:val="24"/>
                <w:szCs w:val="24"/>
                <w:vertAlign w:val="superscript"/>
                <w:lang w:eastAsia="vi-VN"/>
                <w14:ligatures w14:val="none"/>
              </w:rPr>
              <w:t>*</w:t>
            </w:r>
            <w:r w:rsidR="008B6149" w:rsidRPr="00F45E3B">
              <w:rPr>
                <w:rFonts w:ascii="Cambria" w:eastAsia="Times New Roman" w:hAnsi="Cambria" w:cs="Arial"/>
                <w:i/>
                <w:iCs/>
                <w:color w:val="000000"/>
                <w:kern w:val="0"/>
                <w:sz w:val="24"/>
                <w:szCs w:val="24"/>
                <w:lang w:eastAsia="vi-VN"/>
                <w14:ligatures w14:val="none"/>
              </w:rPr>
              <w:t>Tác giả liên hệ</w:t>
            </w:r>
            <w:r w:rsidRPr="00F45E3B">
              <w:rPr>
                <w:rFonts w:ascii="Cambria" w:eastAsia="Times New Roman" w:hAnsi="Cambria" w:cs="Arial"/>
                <w:i/>
                <w:iCs/>
                <w:color w:val="000000"/>
                <w:kern w:val="0"/>
                <w:sz w:val="24"/>
                <w:szCs w:val="24"/>
                <w:lang w:eastAsia="vi-VN"/>
                <w14:ligatures w14:val="none"/>
              </w:rPr>
              <w:t xml:space="preserve">: </w:t>
            </w:r>
            <w:r w:rsidR="002D08D3" w:rsidRPr="00F45E3B">
              <w:rPr>
                <w:rFonts w:ascii="Cambria" w:eastAsia="Times New Roman" w:hAnsi="Cambria" w:cs="Arial"/>
                <w:i/>
                <w:iCs/>
                <w:color w:val="000000"/>
                <w:kern w:val="0"/>
                <w:sz w:val="24"/>
                <w:szCs w:val="24"/>
                <w:lang w:eastAsia="vi-VN"/>
                <w14:ligatures w14:val="none"/>
              </w:rPr>
              <w:t>Abch</w:t>
            </w:r>
            <w:r w:rsidRPr="00F45E3B">
              <w:rPr>
                <w:rFonts w:ascii="Cambria" w:eastAsia="Times New Roman" w:hAnsi="Cambria" w:cs="Arial"/>
                <w:i/>
                <w:iCs/>
                <w:color w:val="000000"/>
                <w:kern w:val="0"/>
                <w:sz w:val="24"/>
                <w:szCs w:val="24"/>
                <w:lang w:eastAsia="vi-VN"/>
                <w14:ligatures w14:val="none"/>
              </w:rPr>
              <w:t xml:space="preserve"> (email: </w:t>
            </w:r>
            <w:r w:rsidR="002D08D3" w:rsidRPr="00F45E3B">
              <w:rPr>
                <w:rFonts w:ascii="Cambria" w:eastAsia="Times New Roman" w:hAnsi="Cambria" w:cs="Arial"/>
                <w:i/>
                <w:iCs/>
                <w:color w:val="000000"/>
                <w:kern w:val="0"/>
                <w:sz w:val="24"/>
                <w:szCs w:val="24"/>
                <w:lang w:eastAsia="vi-VN"/>
                <w14:ligatures w14:val="none"/>
              </w:rPr>
              <w:t>abc</w:t>
            </w:r>
            <w:r w:rsidRPr="00F45E3B">
              <w:rPr>
                <w:rFonts w:ascii="Cambria" w:eastAsia="Times New Roman" w:hAnsi="Cambria" w:cs="Arial"/>
                <w:i/>
                <w:iCs/>
                <w:color w:val="000000"/>
                <w:kern w:val="0"/>
                <w:sz w:val="24"/>
                <w:szCs w:val="24"/>
                <w:lang w:eastAsia="vi-VN"/>
                <w14:ligatures w14:val="none"/>
              </w:rPr>
              <w:t>h@ctu.edu.vn)</w:t>
            </w:r>
          </w:p>
        </w:tc>
      </w:tr>
    </w:tbl>
    <w:p w14:paraId="335E1A4B"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3. Tóm tắt</w:t>
      </w:r>
    </w:p>
    <w:p w14:paraId="3C238EC8"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Trình bày bằng tiếng Việt và tiếng Anh, in nghiêng, tối đa 200 từ.</w:t>
      </w:r>
    </w:p>
    <w:p w14:paraId="3B2958D6"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Trình bày ngắn gọn mục đích nghiên cứu, phương pháp sử dụng, kết quả chính, kết luận và ý nghĩa.</w:t>
      </w:r>
    </w:p>
    <w:p w14:paraId="3C41DCD7"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Nếu dùng từ viết tắt (lặp lại ít nhất hai lần), thì giới thiệu từ viết đầy đủ ở lần đầu tiên.</w:t>
      </w:r>
    </w:p>
    <w:p w14:paraId="45C1E871"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Không trích dẫn tài liệu tham khảo trong phần Tóm tắt.</w:t>
      </w:r>
    </w:p>
    <w:p w14:paraId="3AFF03B4"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4. Từ khóa</w:t>
      </w:r>
    </w:p>
    <w:p w14:paraId="643DE342"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Trình bày bằng tiếng Việt và tiếng Anh.</w:t>
      </w:r>
    </w:p>
    <w:p w14:paraId="35445722"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Cung cấp 4-6 từ khóa.</w:t>
      </w:r>
    </w:p>
    <w:p w14:paraId="19CF8C5E"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Tránh từ chung chung và cụm từ bao hàm nhiều khái niệm.</w:t>
      </w:r>
    </w:p>
    <w:p w14:paraId="4A48C3E5"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Viết in nghiêng, cách nhau bằng dấu phẩy.</w:t>
      </w:r>
    </w:p>
    <w:p w14:paraId="6490088C"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Sắp xếp theo thứ tự bảng chữ cái.</w:t>
      </w:r>
    </w:p>
    <w:p w14:paraId="04A4D355"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Ví dụ:</w:t>
      </w:r>
    </w:p>
    <w:tbl>
      <w:tblPr>
        <w:tblW w:w="861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610"/>
      </w:tblGrid>
      <w:tr w:rsidR="00F94B4D" w:rsidRPr="00F45E3B" w14:paraId="70606054" w14:textId="77777777" w:rsidTr="00F94B4D">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DA0795" w14:textId="4F0F8D3D" w:rsidR="002D08D3" w:rsidRPr="00F45E3B" w:rsidRDefault="00F94B4D" w:rsidP="00F45E3B">
            <w:pPr>
              <w:spacing w:before="100" w:after="100" w:line="248" w:lineRule="atLeast"/>
              <w:jc w:val="both"/>
              <w:rPr>
                <w:rFonts w:ascii="Cambria" w:eastAsia="Times New Roman" w:hAnsi="Cambria" w:cs="Arial"/>
                <w:b/>
                <w:bCs/>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Từ khóa:</w:t>
            </w:r>
            <w:r w:rsidRPr="00F45E3B">
              <w:rPr>
                <w:rFonts w:ascii="Cambria" w:eastAsia="Times New Roman" w:hAnsi="Cambria" w:cs="Arial"/>
                <w:color w:val="000000"/>
                <w:kern w:val="0"/>
                <w:sz w:val="24"/>
                <w:szCs w:val="24"/>
                <w:lang w:eastAsia="vi-VN"/>
                <w14:ligatures w14:val="none"/>
              </w:rPr>
              <w:t> </w:t>
            </w:r>
            <w:r w:rsidR="0099499B" w:rsidRPr="00F45E3B">
              <w:rPr>
                <w:rFonts w:ascii="Cambria" w:eastAsia="Times New Roman" w:hAnsi="Cambria" w:cstheme="majorHAnsi"/>
                <w:i/>
                <w:iCs/>
                <w:color w:val="000000"/>
                <w:kern w:val="0"/>
                <w:sz w:val="24"/>
                <w:szCs w:val="24"/>
                <w:lang w:eastAsia="vi-VN"/>
                <w14:ligatures w14:val="none"/>
              </w:rPr>
              <w:t>l</w:t>
            </w:r>
            <w:r w:rsidR="002D08D3" w:rsidRPr="00F45E3B">
              <w:rPr>
                <w:rFonts w:ascii="Cambria" w:hAnsi="Cambria"/>
                <w:i/>
                <w:iCs/>
                <w:sz w:val="24"/>
                <w:szCs w:val="24"/>
              </w:rPr>
              <w:t>inh hoạt tài chính, mức độ chấp nhận rủi ro, chi phí đại diện, công ty cổ phần</w:t>
            </w:r>
            <w:r w:rsidR="002D08D3" w:rsidRPr="00F45E3B">
              <w:rPr>
                <w:rFonts w:ascii="Cambria" w:eastAsia="Times New Roman" w:hAnsi="Cambria" w:cs="Arial"/>
                <w:b/>
                <w:bCs/>
                <w:color w:val="000000"/>
                <w:kern w:val="0"/>
                <w:sz w:val="24"/>
                <w:szCs w:val="24"/>
                <w:lang w:eastAsia="vi-VN"/>
                <w14:ligatures w14:val="none"/>
              </w:rPr>
              <w:t xml:space="preserve"> </w:t>
            </w:r>
          </w:p>
          <w:p w14:paraId="12E912B5" w14:textId="64D44FD3" w:rsidR="002D08D3" w:rsidRPr="00F45E3B" w:rsidRDefault="00F94B4D" w:rsidP="00F45E3B">
            <w:pPr>
              <w:jc w:val="both"/>
              <w:rPr>
                <w:rFonts w:ascii="Cambria" w:hAnsi="Cambria"/>
                <w:b/>
                <w:bCs/>
                <w:i/>
                <w:iCs/>
                <w:sz w:val="24"/>
                <w:szCs w:val="24"/>
                <w:lang w:val="en-US"/>
              </w:rPr>
            </w:pPr>
            <w:r w:rsidRPr="00F45E3B">
              <w:rPr>
                <w:rFonts w:ascii="Cambria" w:eastAsia="Times New Roman" w:hAnsi="Cambria" w:cs="Arial"/>
                <w:b/>
                <w:bCs/>
                <w:color w:val="000000"/>
                <w:kern w:val="0"/>
                <w:sz w:val="24"/>
                <w:szCs w:val="24"/>
                <w:lang w:eastAsia="vi-VN"/>
                <w14:ligatures w14:val="none"/>
              </w:rPr>
              <w:t>Keywords:</w:t>
            </w:r>
            <w:r w:rsidRPr="00F45E3B">
              <w:rPr>
                <w:rFonts w:ascii="Cambria" w:eastAsia="Times New Roman" w:hAnsi="Cambria" w:cs="Arial"/>
                <w:color w:val="000000"/>
                <w:kern w:val="0"/>
                <w:sz w:val="24"/>
                <w:szCs w:val="24"/>
                <w:lang w:eastAsia="vi-VN"/>
                <w14:ligatures w14:val="none"/>
              </w:rPr>
              <w:t> </w:t>
            </w:r>
            <w:r w:rsidR="0099499B" w:rsidRPr="00F45E3B">
              <w:rPr>
                <w:rFonts w:ascii="Cambria" w:eastAsia="Times New Roman" w:hAnsi="Cambria" w:cs="Arial"/>
                <w:i/>
                <w:iCs/>
                <w:color w:val="000000"/>
                <w:kern w:val="0"/>
                <w:sz w:val="24"/>
                <w:szCs w:val="24"/>
                <w:lang w:val="en-US" w:eastAsia="vi-VN"/>
                <w14:ligatures w14:val="none"/>
              </w:rPr>
              <w:t>f</w:t>
            </w:r>
            <w:r w:rsidR="002D08D3" w:rsidRPr="00F45E3B">
              <w:rPr>
                <w:rFonts w:ascii="Cambria" w:hAnsi="Cambria"/>
                <w:i/>
                <w:iCs/>
                <w:sz w:val="24"/>
                <w:szCs w:val="24"/>
              </w:rPr>
              <w:t>inancial flexibility, enterprise risk-taking, agency costs, joint-stock company</w:t>
            </w:r>
          </w:p>
          <w:p w14:paraId="7A1AC765" w14:textId="127F6C4B" w:rsidR="00F94B4D" w:rsidRPr="00F45E3B" w:rsidRDefault="00F94B4D" w:rsidP="00F45E3B">
            <w:pPr>
              <w:spacing w:before="100" w:after="100" w:line="248" w:lineRule="atLeast"/>
              <w:jc w:val="both"/>
              <w:rPr>
                <w:rFonts w:ascii="Cambria" w:eastAsia="Times New Roman" w:hAnsi="Cambria" w:cs="Arial"/>
                <w:color w:val="000000"/>
                <w:kern w:val="0"/>
                <w:sz w:val="24"/>
                <w:szCs w:val="24"/>
                <w:lang w:eastAsia="vi-VN"/>
                <w14:ligatures w14:val="none"/>
              </w:rPr>
            </w:pPr>
          </w:p>
        </w:tc>
      </w:tr>
    </w:tbl>
    <w:p w14:paraId="3C5C736C"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5. Giới thiệu</w:t>
      </w:r>
    </w:p>
    <w:p w14:paraId="41C4C848"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Trình bày các nội dung: bối cảnh, thực trạng vấn đề nghiên cứu, tầm quan trọng của nghiên cứu, tổng quan tài liệu, xác định vấn đề nghiên cứu, chỉ ra tính mới của nghiên cứu, mục tiêu nghiên cứu.</w:t>
      </w:r>
    </w:p>
    <w:p w14:paraId="35444806"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Tránh trình bày dài dòng, chi tiết hoặc chỉ liệt kê, tóm tắt những nghiên cứu trước.</w:t>
      </w:r>
    </w:p>
    <w:p w14:paraId="178BEE2A" w14:textId="7EA27AA8"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6.</w:t>
      </w:r>
      <w:r w:rsidR="00485FD5" w:rsidRPr="00F45E3B">
        <w:rPr>
          <w:rFonts w:ascii="Cambria" w:eastAsia="Times New Roman" w:hAnsi="Cambria" w:cs="Arial"/>
          <w:b/>
          <w:bCs/>
          <w:color w:val="000000"/>
          <w:kern w:val="0"/>
          <w:sz w:val="24"/>
          <w:szCs w:val="24"/>
          <w:lang w:val="en-US" w:eastAsia="vi-VN"/>
          <w14:ligatures w14:val="none"/>
        </w:rPr>
        <w:t xml:space="preserve"> </w:t>
      </w:r>
      <w:r w:rsidRPr="00F45E3B">
        <w:rPr>
          <w:rFonts w:ascii="Cambria" w:eastAsia="Times New Roman" w:hAnsi="Cambria" w:cs="Arial"/>
          <w:b/>
          <w:bCs/>
          <w:color w:val="000000"/>
          <w:kern w:val="0"/>
          <w:sz w:val="24"/>
          <w:szCs w:val="24"/>
          <w:lang w:eastAsia="vi-VN"/>
          <w14:ligatures w14:val="none"/>
        </w:rPr>
        <w:t>Phương pháp nghiên cứu</w:t>
      </w:r>
    </w:p>
    <w:p w14:paraId="6E3C8EE2"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Mô tả nghiên cứu một cách đầy đủ, chi tiết để các nhà nghiên cứu khác có thể áp dụng được.</w:t>
      </w:r>
    </w:p>
    <w:p w14:paraId="244254D6"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Các nội dung cụ thể như: thiết kế nghiên cứu, đối tượng nghiên cứu, địa điểm và thời gian nghiên cứu, cỡ mẫu và chọn mẫu, công cụ nghiên cứu và kỹ thuật thu thập thông tin, phân tích dữ liệu,…</w:t>
      </w:r>
    </w:p>
    <w:p w14:paraId="1FBD5C67"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Các phương pháp đã được công bố phải được trích dẫn nguồn và được mô tả nếu có sự điều chỉnh.</w:t>
      </w:r>
    </w:p>
    <w:p w14:paraId="3E8E99E9"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7. Kết quả và Thảo luận</w:t>
      </w:r>
    </w:p>
    <w:p w14:paraId="7FB345D9"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Trình bày những kết quả/phát hiện qua nghiên cứu, trả lời được câu hỏi nghiên cứu.</w:t>
      </w:r>
    </w:p>
    <w:p w14:paraId="1B8B9D9B"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Nên trình bày những kết quả quan trọng, đồng thời trình bày theo thứ tự hợp lý.</w:t>
      </w:r>
    </w:p>
    <w:p w14:paraId="5629FBE1"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Diễn giải ngắn gọn, rõ ràng, mạch lạc, không đơn thuần lặp lại số liệu có trong bảng/hình, đặc biệt trung thực với kết quả.</w:t>
      </w:r>
    </w:p>
    <w:p w14:paraId="23B0C5E6"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lastRenderedPageBreak/>
        <w:t>- Thảo luận, giải thích, so sánh với kết quả của các nghiên cứu trước.</w:t>
      </w:r>
    </w:p>
    <w:p w14:paraId="4FA4D641"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Nêu những hạn chế của nghiên cứu.</w:t>
      </w:r>
    </w:p>
    <w:p w14:paraId="01BC6351"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8. Kết luận</w:t>
      </w:r>
    </w:p>
    <w:p w14:paraId="333ADCE3"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Kết luận phải rõ ràng, cô đọng trên cơ sở kết quả của nghiên cứu.</w:t>
      </w:r>
    </w:p>
    <w:p w14:paraId="7438CEB9"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Nêu ý nghĩa của nghiên cứu, đề xuất hướng nghiên cứu tiếp theo.</w:t>
      </w:r>
    </w:p>
    <w:p w14:paraId="425F9361"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Không lặp lại kết quả nghiên cứu.</w:t>
      </w:r>
    </w:p>
    <w:p w14:paraId="67A5D9F6" w14:textId="2A6D4ABE"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9. Lời cảm tạ</w:t>
      </w:r>
      <w:r w:rsidR="00485FD5" w:rsidRPr="00F45E3B">
        <w:rPr>
          <w:rFonts w:ascii="Cambria" w:eastAsia="Times New Roman" w:hAnsi="Cambria" w:cs="Arial"/>
          <w:b/>
          <w:bCs/>
          <w:color w:val="000000"/>
          <w:kern w:val="0"/>
          <w:sz w:val="24"/>
          <w:szCs w:val="24"/>
          <w:lang w:eastAsia="vi-VN"/>
          <w14:ligatures w14:val="none"/>
        </w:rPr>
        <w:t xml:space="preserve"> (nếu có)</w:t>
      </w:r>
    </w:p>
    <w:p w14:paraId="60A79785"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Cảm ơn các cơ quan, cá nhân đã tài trợ nghiên cứu, hay hỗ trợ về tài chính/kỹ thuật cho tác giả; cảm ơn đồng nghiệp đã giúp đỡ nghiên cứu, nhưng chưa đủ tiêu chuẩn để đứng tên tác giả; cảm ơn đối tượng nghiên cứu đã tham gia;…</w:t>
      </w:r>
    </w:p>
    <w:p w14:paraId="186CAB66"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Tên các cá nhân, tổ chức phải được viết đầy đủ.</w:t>
      </w:r>
    </w:p>
    <w:p w14:paraId="1BF838FB"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10. Từ viết tắt</w:t>
      </w:r>
    </w:p>
    <w:p w14:paraId="1CAEAF41"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Chỉ sử dụng từ viết tắt khi từ được lặp lại ít nhất 2 lần trong bài.</w:t>
      </w:r>
    </w:p>
    <w:p w14:paraId="748621AF"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Từ viết tắt cần được giới thiệu ở lần xuất hiện đầu tiên, về sau cần nhất quán sử dụng trong toàn bài.</w:t>
      </w:r>
    </w:p>
    <w:p w14:paraId="58C724F1"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11. Bảng và Hình</w:t>
      </w:r>
    </w:p>
    <w:p w14:paraId="6AE120D1"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Trình bày rõ và dễ đọc; bảng có không quá 7 cột số liệu.</w:t>
      </w:r>
    </w:p>
    <w:p w14:paraId="59B4E803"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Bảng, hình được đánh số theo số thứ tự, vd: Bảng 1, Bảng 2,..; Hình 1, Hình 2,…</w:t>
      </w:r>
    </w:p>
    <w:p w14:paraId="0C359F1F"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Tựa bảng nằm phía trên bảng, canh trái, in đậm, viết hoa chữ cái đầu tiên, không có dấu chấm ở cuối tựa.</w:t>
      </w:r>
    </w:p>
    <w:p w14:paraId="00262E8C"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Tựa hình nằm phía dưới hình, canh giữa, in đậm, viết hoa chữ cái đầu tiên, không có dấu chấm ở cuối tựa.</w:t>
      </w:r>
    </w:p>
    <w:p w14:paraId="53D472DF"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Trích dẫn nguồn nếu sử dụng bảng/hình từ tài liệu khác. Nguồn trích dẫn được đặt dưới cùng của bảng/hình, trong ngoặc đơn, in nghiêng.</w:t>
      </w:r>
    </w:p>
    <w:p w14:paraId="1847AFD4"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Ví dụ:</w:t>
      </w:r>
    </w:p>
    <w:p w14:paraId="11311F93"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Bảng</w:t>
      </w:r>
      <w:r w:rsidRPr="00F45E3B">
        <w:rPr>
          <w:rFonts w:ascii="Cambria" w:eastAsia="Times New Roman" w:hAnsi="Cambria" w:cs="Arial"/>
          <w:b/>
          <w:bCs/>
          <w:color w:val="000000"/>
          <w:kern w:val="0"/>
          <w:sz w:val="24"/>
          <w:szCs w:val="24"/>
          <w:lang w:val="de-DE" w:eastAsia="vi-VN"/>
          <w14:ligatures w14:val="none"/>
        </w:rPr>
        <w:t> 1. Ảnh hưởng của bón lân phối trộn DCAP đến sinh khối khoai lang, khoai mì và khoai mỡ</w:t>
      </w:r>
    </w:p>
    <w:p w14:paraId="24950FCA" w14:textId="2AF8834F"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noProof/>
          <w:color w:val="000000"/>
          <w:kern w:val="0"/>
          <w:sz w:val="24"/>
          <w:szCs w:val="24"/>
          <w:lang w:eastAsia="vi-VN"/>
          <w14:ligatures w14:val="none"/>
        </w:rPr>
        <w:drawing>
          <wp:inline distT="0" distB="0" distL="0" distR="0" wp14:anchorId="23A36460" wp14:editId="16508B31">
            <wp:extent cx="5619750" cy="1504950"/>
            <wp:effectExtent l="0" t="0" r="0" b="0"/>
            <wp:docPr id="2925883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1504950"/>
                    </a:xfrm>
                    <a:prstGeom prst="rect">
                      <a:avLst/>
                    </a:prstGeom>
                    <a:noFill/>
                    <a:ln>
                      <a:noFill/>
                    </a:ln>
                  </pic:spPr>
                </pic:pic>
              </a:graphicData>
            </a:graphic>
          </wp:inline>
        </w:drawing>
      </w:r>
    </w:p>
    <w:p w14:paraId="058B7381"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i/>
          <w:iCs/>
          <w:color w:val="000000"/>
          <w:kern w:val="0"/>
          <w:sz w:val="24"/>
          <w:szCs w:val="24"/>
          <w:lang w:eastAsia="vi-VN"/>
          <w14:ligatures w14:val="none"/>
        </w:rPr>
        <w:t>Trong cùng một cột, những số có chữ theo sau khác nhau thì có khác biệt ý nghĩa thống kê ở mức 1%(**) và 5% (*); ns: không khác biệt ý nghĩa thống kê</w:t>
      </w:r>
      <w:r w:rsidRPr="00F45E3B">
        <w:rPr>
          <w:rFonts w:ascii="Cambria" w:eastAsia="Times New Roman" w:hAnsi="Cambria" w:cs="Arial"/>
          <w:i/>
          <w:iCs/>
          <w:color w:val="000000"/>
          <w:kern w:val="0"/>
          <w:sz w:val="24"/>
          <w:szCs w:val="24"/>
          <w:lang w:val="id-ID" w:eastAsia="vi-VN"/>
          <w14:ligatures w14:val="none"/>
        </w:rPr>
        <w:t>; DCAP: dicarboxylic acid polymer</w:t>
      </w:r>
    </w:p>
    <w:p w14:paraId="51DADB67"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w:t>
      </w:r>
    </w:p>
    <w:p w14:paraId="541FD974" w14:textId="760A86CF"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noProof/>
          <w:color w:val="000000"/>
          <w:kern w:val="0"/>
          <w:sz w:val="24"/>
          <w:szCs w:val="24"/>
          <w:lang w:eastAsia="vi-VN"/>
          <w14:ligatures w14:val="none"/>
        </w:rPr>
        <w:lastRenderedPageBreak/>
        <w:drawing>
          <wp:inline distT="0" distB="0" distL="0" distR="0" wp14:anchorId="4E4E8194" wp14:editId="7AE9CA80">
            <wp:extent cx="4352925" cy="2371725"/>
            <wp:effectExtent l="0" t="0" r="9525" b="9525"/>
            <wp:docPr id="416401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2925" cy="2371725"/>
                    </a:xfrm>
                    <a:prstGeom prst="rect">
                      <a:avLst/>
                    </a:prstGeom>
                    <a:noFill/>
                    <a:ln>
                      <a:noFill/>
                    </a:ln>
                  </pic:spPr>
                </pic:pic>
              </a:graphicData>
            </a:graphic>
          </wp:inline>
        </w:drawing>
      </w:r>
    </w:p>
    <w:p w14:paraId="64E62B94"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Hình 1. Tỷ lệ phần trăm hộ dân sử dụng các dấu hiệu trong dự báo lũ</w:t>
      </w:r>
    </w:p>
    <w:p w14:paraId="6D22B0F1"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12. Đơn vị đo lường</w:t>
      </w:r>
    </w:p>
    <w:p w14:paraId="66EB0822"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Chiều dài, diện tích, thể tích: mm, cm, km, mm</w:t>
      </w:r>
      <w:r w:rsidRPr="00F45E3B">
        <w:rPr>
          <w:rFonts w:ascii="Cambria" w:eastAsia="Times New Roman" w:hAnsi="Cambria" w:cs="Arial"/>
          <w:color w:val="000000"/>
          <w:kern w:val="0"/>
          <w:sz w:val="24"/>
          <w:szCs w:val="24"/>
          <w:vertAlign w:val="superscript"/>
          <w:lang w:eastAsia="vi-VN"/>
          <w14:ligatures w14:val="none"/>
        </w:rPr>
        <w:t>2</w:t>
      </w:r>
      <w:r w:rsidRPr="00F45E3B">
        <w:rPr>
          <w:rFonts w:ascii="Cambria" w:eastAsia="Times New Roman" w:hAnsi="Cambria" w:cs="Arial"/>
          <w:color w:val="000000"/>
          <w:kern w:val="0"/>
          <w:sz w:val="24"/>
          <w:szCs w:val="24"/>
          <w:lang w:eastAsia="vi-VN"/>
          <w14:ligatures w14:val="none"/>
        </w:rPr>
        <w:t>, cm</w:t>
      </w:r>
      <w:r w:rsidRPr="00F45E3B">
        <w:rPr>
          <w:rFonts w:ascii="Cambria" w:eastAsia="Times New Roman" w:hAnsi="Cambria" w:cs="Arial"/>
          <w:color w:val="000000"/>
          <w:kern w:val="0"/>
          <w:sz w:val="24"/>
          <w:szCs w:val="24"/>
          <w:vertAlign w:val="superscript"/>
          <w:lang w:eastAsia="vi-VN"/>
          <w14:ligatures w14:val="none"/>
        </w:rPr>
        <w:t>2</w:t>
      </w:r>
      <w:r w:rsidRPr="00F45E3B">
        <w:rPr>
          <w:rFonts w:ascii="Cambria" w:eastAsia="Times New Roman" w:hAnsi="Cambria" w:cs="Arial"/>
          <w:color w:val="000000"/>
          <w:kern w:val="0"/>
          <w:sz w:val="24"/>
          <w:szCs w:val="24"/>
          <w:lang w:eastAsia="vi-VN"/>
          <w14:ligatures w14:val="none"/>
        </w:rPr>
        <w:t>, m</w:t>
      </w:r>
      <w:r w:rsidRPr="00F45E3B">
        <w:rPr>
          <w:rFonts w:ascii="Cambria" w:eastAsia="Times New Roman" w:hAnsi="Cambria" w:cs="Arial"/>
          <w:color w:val="000000"/>
          <w:kern w:val="0"/>
          <w:sz w:val="24"/>
          <w:szCs w:val="24"/>
          <w:vertAlign w:val="superscript"/>
          <w:lang w:eastAsia="vi-VN"/>
          <w14:ligatures w14:val="none"/>
        </w:rPr>
        <w:t>3</w:t>
      </w:r>
      <w:r w:rsidRPr="00F45E3B">
        <w:rPr>
          <w:rFonts w:ascii="Cambria" w:eastAsia="Times New Roman" w:hAnsi="Cambria" w:cs="Arial"/>
          <w:color w:val="000000"/>
          <w:kern w:val="0"/>
          <w:sz w:val="24"/>
          <w:szCs w:val="24"/>
          <w:lang w:eastAsia="vi-VN"/>
          <w14:ligatures w14:val="none"/>
        </w:rPr>
        <w:t>, µL, mL, L,…</w:t>
      </w:r>
    </w:p>
    <w:p w14:paraId="61A3E07C"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Khối lượng: g, kg, ng, µg, mg, kg, t, Da, kDa,…</w:t>
      </w:r>
    </w:p>
    <w:p w14:paraId="66E7D09B"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Nồng độ: nM, µM, mM, M, %, µg/L, mg/L, g/L,..</w:t>
      </w:r>
    </w:p>
    <w:p w14:paraId="663AC929"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Viết cách số một khoảng trắng (ví dụ: 5 L, 5 kg, 5 ppm,…) trừ phần trăm và nhiệt độ (ví dụ: 5%, 60</w:t>
      </w:r>
      <w:r w:rsidRPr="00F45E3B">
        <w:rPr>
          <w:rFonts w:ascii="Cambria" w:eastAsia="Times New Roman" w:hAnsi="Cambria" w:cs="Arial"/>
          <w:color w:val="000000"/>
          <w:kern w:val="0"/>
          <w:sz w:val="24"/>
          <w:szCs w:val="24"/>
          <w:shd w:val="clear" w:color="auto" w:fill="FFFFFF"/>
          <w:lang w:eastAsia="vi-VN"/>
          <w14:ligatures w14:val="none"/>
        </w:rPr>
        <w:t>°C</w:t>
      </w:r>
      <w:r w:rsidRPr="00F45E3B">
        <w:rPr>
          <w:rFonts w:ascii="Cambria" w:eastAsia="Times New Roman" w:hAnsi="Cambria" w:cs="Arial"/>
          <w:color w:val="000000"/>
          <w:kern w:val="0"/>
          <w:sz w:val="24"/>
          <w:szCs w:val="24"/>
          <w:lang w:eastAsia="vi-VN"/>
          <w14:ligatures w14:val="none"/>
        </w:rPr>
        <w:t>).</w:t>
      </w:r>
    </w:p>
    <w:p w14:paraId="78441796"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Số thập phân dùng dấu phẩy và số từ hàng ngàn trở lên dùng dấu chấm.</w:t>
      </w:r>
    </w:p>
    <w:p w14:paraId="6749D2B2"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Phương pháp dùng số thập phân căn cứ vào mức độ đo lường của phương pháp nghiên cứu.</w:t>
      </w:r>
    </w:p>
    <w:p w14:paraId="1624E496"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13. Tên khoa học</w:t>
      </w:r>
    </w:p>
    <w:p w14:paraId="2A4BC35C" w14:textId="31586E3D"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Tên khoa học được viết in nghiêng, viết từ đầy đủ ở tựa bài và trong lần viết đầu tiên, về sau cần nhất quán sử dụng từ viết tắt trong toàn bài, , ví dụ: viết đầy đủ </w:t>
      </w:r>
      <w:r w:rsidRPr="00F45E3B">
        <w:rPr>
          <w:rFonts w:ascii="Cambria" w:eastAsia="Times New Roman" w:hAnsi="Cambria" w:cs="Arial"/>
          <w:i/>
          <w:iCs/>
          <w:color w:val="000000"/>
          <w:kern w:val="0"/>
          <w:sz w:val="24"/>
          <w:szCs w:val="24"/>
          <w:lang w:eastAsia="vi-VN"/>
          <w14:ligatures w14:val="none"/>
        </w:rPr>
        <w:t>Escherichia coli</w:t>
      </w:r>
      <w:r w:rsidRPr="00F45E3B">
        <w:rPr>
          <w:rFonts w:ascii="Cambria" w:eastAsia="Times New Roman" w:hAnsi="Cambria" w:cs="Arial"/>
          <w:color w:val="000000"/>
          <w:kern w:val="0"/>
          <w:sz w:val="24"/>
          <w:szCs w:val="24"/>
          <w:lang w:eastAsia="vi-VN"/>
          <w14:ligatures w14:val="none"/>
        </w:rPr>
        <w:t> ở lần viết đầu tiên, </w:t>
      </w:r>
      <w:r w:rsidRPr="00F45E3B">
        <w:rPr>
          <w:rFonts w:ascii="Cambria" w:eastAsia="Times New Roman" w:hAnsi="Cambria" w:cs="Arial"/>
          <w:i/>
          <w:iCs/>
          <w:color w:val="000000"/>
          <w:kern w:val="0"/>
          <w:sz w:val="24"/>
          <w:szCs w:val="24"/>
          <w:lang w:eastAsia="vi-VN"/>
          <w14:ligatures w14:val="none"/>
        </w:rPr>
        <w:t>E. coli</w:t>
      </w:r>
      <w:r w:rsidRPr="00F45E3B">
        <w:rPr>
          <w:rFonts w:ascii="Cambria" w:eastAsia="Times New Roman" w:hAnsi="Cambria" w:cs="Arial"/>
          <w:color w:val="000000"/>
          <w:kern w:val="0"/>
          <w:sz w:val="24"/>
          <w:szCs w:val="24"/>
          <w:lang w:eastAsia="vi-VN"/>
          <w14:ligatures w14:val="none"/>
        </w:rPr>
        <w:t> từ lần viết thứ hai. </w:t>
      </w:r>
    </w:p>
    <w:p w14:paraId="606A05F4" w14:textId="4C6B97D0" w:rsidR="00A1248A" w:rsidRPr="00A1248A" w:rsidRDefault="00F94B4D" w:rsidP="00A1248A">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1</w:t>
      </w:r>
      <w:r w:rsidR="000504D3">
        <w:rPr>
          <w:rFonts w:ascii="Cambria" w:eastAsia="Times New Roman" w:hAnsi="Cambria" w:cs="Arial"/>
          <w:b/>
          <w:bCs/>
          <w:color w:val="000000"/>
          <w:kern w:val="0"/>
          <w:sz w:val="24"/>
          <w:szCs w:val="24"/>
          <w:lang w:val="en-US" w:eastAsia="vi-VN"/>
          <w14:ligatures w14:val="none"/>
        </w:rPr>
        <w:t>4</w:t>
      </w:r>
      <w:r w:rsidRPr="00F45E3B">
        <w:rPr>
          <w:rFonts w:ascii="Cambria" w:eastAsia="Times New Roman" w:hAnsi="Cambria" w:cs="Arial"/>
          <w:b/>
          <w:bCs/>
          <w:color w:val="000000"/>
          <w:kern w:val="0"/>
          <w:sz w:val="24"/>
          <w:szCs w:val="24"/>
          <w:lang w:eastAsia="vi-VN"/>
          <w14:ligatures w14:val="none"/>
        </w:rPr>
        <w:t>. Trích dẫn trong bài viết</w:t>
      </w:r>
    </w:p>
    <w:p w14:paraId="6AE38231" w14:textId="2CA28B78" w:rsidR="000F0009" w:rsidRPr="000F0009" w:rsidRDefault="00F45E3B" w:rsidP="000504D3">
      <w:pPr>
        <w:shd w:val="clear" w:color="auto" w:fill="FFFFFF"/>
        <w:spacing w:before="100" w:after="100" w:line="26" w:lineRule="atLeast"/>
        <w:rPr>
          <w:rFonts w:ascii="Cambria" w:hAnsi="Cambria"/>
          <w:sz w:val="24"/>
          <w:szCs w:val="24"/>
          <w:lang w:val="en-US" w:eastAsia="vi-VN"/>
        </w:rPr>
      </w:pPr>
      <w:r w:rsidRPr="008C3969">
        <w:rPr>
          <w:rFonts w:ascii="Cambria" w:hAnsi="Cambria"/>
          <w:sz w:val="24"/>
          <w:szCs w:val="24"/>
          <w:lang w:eastAsia="vi-VN"/>
        </w:rPr>
        <w:t>Có 2 cách trình bày trích dẫn trong bài báo:</w:t>
      </w:r>
      <w:r w:rsidRPr="008C3969">
        <w:rPr>
          <w:rFonts w:ascii="Cambria" w:hAnsi="Cambria"/>
          <w:sz w:val="24"/>
          <w:szCs w:val="24"/>
          <w:lang w:eastAsia="vi-VN"/>
        </w:rPr>
        <w:br/>
      </w:r>
      <w:r w:rsidR="000F0009">
        <w:rPr>
          <w:color w:val="000000"/>
          <w:sz w:val="24"/>
          <w:szCs w:val="24"/>
          <w:lang w:val="pt-BR"/>
        </w:rPr>
        <w:t xml:space="preserve">- Trích dẫn nguyên văn phải để trong ngoặc kép "  ", tiếp đó ghi đầy đủ họ tên, năm xuất bản, trang trích dẫn để trong ngoặc đơn. </w:t>
      </w:r>
      <w:r w:rsidR="000F0009">
        <w:rPr>
          <w:rFonts w:eastAsia="Times New Roman"/>
          <w:sz w:val="24"/>
          <w:szCs w:val="24"/>
          <w:lang w:val="nb-NO" w:eastAsia="vi-VN"/>
        </w:rPr>
        <w:t xml:space="preserve">Ví dụ: </w:t>
      </w:r>
      <w:r w:rsidR="000F0009">
        <w:rPr>
          <w:color w:val="000000"/>
          <w:sz w:val="24"/>
          <w:szCs w:val="24"/>
          <w:lang w:val="pt-BR"/>
        </w:rPr>
        <w:t>"Một sự đồng thuận tồn tại trong cộng đồng ngôn luận của chúng ta được hệ thống hóa theo các mô hình của ngôn ngữ của chúng ta "</w:t>
      </w:r>
      <w:r w:rsidR="000F0009">
        <w:rPr>
          <w:rFonts w:eastAsia="Times New Roman"/>
          <w:sz w:val="24"/>
          <w:szCs w:val="24"/>
          <w:lang w:val="nb-NO" w:eastAsia="vi-VN"/>
        </w:rPr>
        <w:t xml:space="preserve"> (Nguyễn Văn Độ, 2019, tr.11); hai tác giả sẽ ghi (Nguyễn Thị Oanh và Lê Văn Ất,2022,tr.72); Ba tác giả trở lên (Hán Thị Thu Hiền và ctv, 2016, tr.98). </w:t>
      </w:r>
    </w:p>
    <w:p w14:paraId="7C4F92BD" w14:textId="52E58F6F" w:rsidR="00F45E3B" w:rsidRPr="000F0009" w:rsidRDefault="000F0009" w:rsidP="000504D3">
      <w:pPr>
        <w:spacing w:before="100" w:after="100" w:line="26" w:lineRule="atLeast"/>
        <w:ind w:firstLine="284"/>
        <w:jc w:val="both"/>
        <w:rPr>
          <w:color w:val="000000"/>
          <w:sz w:val="24"/>
          <w:szCs w:val="24"/>
          <w:lang w:val="pt-BR"/>
        </w:rPr>
      </w:pPr>
      <w:r>
        <w:rPr>
          <w:rFonts w:eastAsia="Times New Roman"/>
          <w:sz w:val="24"/>
          <w:szCs w:val="24"/>
          <w:lang w:val="nb-NO" w:eastAsia="vi-VN"/>
        </w:rPr>
        <w:t xml:space="preserve">- Trích dẫn diễn giải: </w:t>
      </w:r>
      <w:r w:rsidRPr="00A80A33">
        <w:rPr>
          <w:rFonts w:ascii="Cambria" w:hAnsi="Cambria"/>
          <w:sz w:val="24"/>
          <w:szCs w:val="24"/>
          <w:lang w:val="nb-NO" w:eastAsia="vi-VN"/>
        </w:rPr>
        <w:t>diễn giải câu chữ của tác giả khác bằng câu chữ của mình, sử dụng từ ngữ khác mà không làm khác đi nghĩa nguyên gốc. Khi trích dẫ</w:t>
      </w:r>
      <w:r>
        <w:rPr>
          <w:rFonts w:ascii="Cambria" w:hAnsi="Cambria"/>
          <w:sz w:val="24"/>
          <w:szCs w:val="24"/>
          <w:lang w:val="nb-NO" w:eastAsia="vi-VN"/>
        </w:rPr>
        <w:t>n</w:t>
      </w:r>
      <w:r w:rsidRPr="00A80A33">
        <w:rPr>
          <w:rFonts w:ascii="Cambria" w:hAnsi="Cambria"/>
          <w:sz w:val="24"/>
          <w:szCs w:val="24"/>
          <w:lang w:val="nb-NO" w:eastAsia="vi-VN"/>
        </w:rPr>
        <w:t xml:space="preserve"> kiểu diễn giải thì không bắt buộc phải ghi số trang. Ví dụ: Yếu tố </w:t>
      </w:r>
      <w:r>
        <w:rPr>
          <w:rFonts w:ascii="Cambria" w:hAnsi="Cambria"/>
          <w:sz w:val="24"/>
          <w:szCs w:val="24"/>
          <w:lang w:val="nb-NO" w:eastAsia="vi-VN"/>
        </w:rPr>
        <w:t>A</w:t>
      </w:r>
      <w:r w:rsidRPr="00A80A33">
        <w:rPr>
          <w:rFonts w:ascii="Cambria" w:hAnsi="Cambria"/>
          <w:sz w:val="24"/>
          <w:szCs w:val="24"/>
          <w:lang w:val="nb-NO" w:eastAsia="vi-VN"/>
        </w:rPr>
        <w:t xml:space="preserve"> có ảnh hưởng </w:t>
      </w:r>
      <w:r>
        <w:rPr>
          <w:rFonts w:ascii="Cambria" w:hAnsi="Cambria"/>
          <w:sz w:val="24"/>
          <w:szCs w:val="24"/>
          <w:lang w:val="nb-NO" w:eastAsia="vi-VN"/>
        </w:rPr>
        <w:t>tốt</w:t>
      </w:r>
      <w:r w:rsidRPr="00A80A33">
        <w:rPr>
          <w:rFonts w:ascii="Cambria" w:hAnsi="Cambria"/>
          <w:sz w:val="24"/>
          <w:szCs w:val="24"/>
          <w:lang w:val="nb-NO" w:eastAsia="vi-VN"/>
        </w:rPr>
        <w:t xml:space="preserve"> đến </w:t>
      </w:r>
      <w:r>
        <w:rPr>
          <w:rFonts w:ascii="Cambria" w:hAnsi="Cambria"/>
          <w:sz w:val="24"/>
          <w:szCs w:val="24"/>
          <w:lang w:val="nb-NO" w:eastAsia="vi-VN"/>
        </w:rPr>
        <w:t>chất lượng sản phẩm</w:t>
      </w:r>
      <w:r w:rsidRPr="00A80A33">
        <w:rPr>
          <w:rFonts w:ascii="Cambria" w:hAnsi="Cambria"/>
          <w:sz w:val="24"/>
          <w:szCs w:val="24"/>
          <w:lang w:val="nb-NO" w:eastAsia="vi-VN"/>
        </w:rPr>
        <w:t xml:space="preserve"> (Nguyễn Văn </w:t>
      </w:r>
      <w:r>
        <w:rPr>
          <w:rFonts w:ascii="Cambria" w:hAnsi="Cambria"/>
          <w:sz w:val="24"/>
          <w:szCs w:val="24"/>
          <w:lang w:val="nb-NO" w:eastAsia="vi-VN"/>
        </w:rPr>
        <w:t>C</w:t>
      </w:r>
      <w:r w:rsidRPr="00A80A33">
        <w:rPr>
          <w:rFonts w:ascii="Cambria" w:hAnsi="Cambria"/>
          <w:sz w:val="24"/>
          <w:szCs w:val="24"/>
          <w:lang w:val="nb-NO" w:eastAsia="vi-VN"/>
        </w:rPr>
        <w:t>, 20</w:t>
      </w:r>
      <w:r>
        <w:rPr>
          <w:rFonts w:ascii="Cambria" w:hAnsi="Cambria"/>
          <w:sz w:val="24"/>
          <w:szCs w:val="24"/>
          <w:lang w:val="nb-NO" w:eastAsia="vi-VN"/>
        </w:rPr>
        <w:t>18</w:t>
      </w:r>
      <w:r w:rsidRPr="00A80A33">
        <w:rPr>
          <w:rFonts w:ascii="Cambria" w:hAnsi="Cambria"/>
          <w:sz w:val="24"/>
          <w:szCs w:val="24"/>
          <w:lang w:val="nb-NO" w:eastAsia="vi-VN"/>
        </w:rPr>
        <w:t xml:space="preserve">). Hoặc: Nguyễn Văn </w:t>
      </w:r>
      <w:r>
        <w:rPr>
          <w:rFonts w:ascii="Cambria" w:hAnsi="Cambria"/>
          <w:sz w:val="24"/>
          <w:szCs w:val="24"/>
          <w:lang w:val="nb-NO" w:eastAsia="vi-VN"/>
        </w:rPr>
        <w:t>C</w:t>
      </w:r>
      <w:r w:rsidRPr="00A80A33">
        <w:rPr>
          <w:rFonts w:ascii="Cambria" w:hAnsi="Cambria"/>
          <w:sz w:val="24"/>
          <w:szCs w:val="24"/>
          <w:lang w:val="nb-NO" w:eastAsia="vi-VN"/>
        </w:rPr>
        <w:t xml:space="preserve"> (20</w:t>
      </w:r>
      <w:r>
        <w:rPr>
          <w:rFonts w:ascii="Cambria" w:hAnsi="Cambria"/>
          <w:sz w:val="24"/>
          <w:szCs w:val="24"/>
          <w:lang w:val="nb-NO" w:eastAsia="vi-VN"/>
        </w:rPr>
        <w:t>18</w:t>
      </w:r>
      <w:r w:rsidRPr="00A80A33">
        <w:rPr>
          <w:rFonts w:ascii="Cambria" w:hAnsi="Cambria"/>
          <w:sz w:val="24"/>
          <w:szCs w:val="24"/>
          <w:lang w:val="nb-NO" w:eastAsia="vi-VN"/>
        </w:rPr>
        <w:t xml:space="preserve">) cho rằng yếu tố </w:t>
      </w:r>
      <w:r>
        <w:rPr>
          <w:rFonts w:ascii="Cambria" w:hAnsi="Cambria"/>
          <w:sz w:val="24"/>
          <w:szCs w:val="24"/>
          <w:lang w:val="nb-NO" w:eastAsia="vi-VN"/>
        </w:rPr>
        <w:t>A</w:t>
      </w:r>
      <w:r w:rsidRPr="00A80A33">
        <w:rPr>
          <w:rFonts w:ascii="Cambria" w:hAnsi="Cambria"/>
          <w:sz w:val="24"/>
          <w:szCs w:val="24"/>
          <w:lang w:val="nb-NO" w:eastAsia="vi-VN"/>
        </w:rPr>
        <w:t xml:space="preserve"> có ảnh hưởng </w:t>
      </w:r>
      <w:r>
        <w:rPr>
          <w:rFonts w:ascii="Cambria" w:hAnsi="Cambria"/>
          <w:sz w:val="24"/>
          <w:szCs w:val="24"/>
          <w:lang w:val="nb-NO" w:eastAsia="vi-VN"/>
        </w:rPr>
        <w:t xml:space="preserve">tốt </w:t>
      </w:r>
      <w:r w:rsidRPr="00A80A33">
        <w:rPr>
          <w:rFonts w:ascii="Cambria" w:hAnsi="Cambria"/>
          <w:sz w:val="24"/>
          <w:szCs w:val="24"/>
          <w:lang w:val="nb-NO" w:eastAsia="vi-VN"/>
        </w:rPr>
        <w:t>đến</w:t>
      </w:r>
      <w:r>
        <w:rPr>
          <w:rFonts w:ascii="Cambria" w:hAnsi="Cambria"/>
          <w:sz w:val="24"/>
          <w:szCs w:val="24"/>
          <w:lang w:val="nb-NO" w:eastAsia="vi-VN"/>
        </w:rPr>
        <w:t xml:space="preserve"> đến chất lượng sản phẩm</w:t>
      </w:r>
      <w:r w:rsidRPr="00A80A33">
        <w:rPr>
          <w:rFonts w:ascii="Cambria" w:hAnsi="Cambria"/>
          <w:sz w:val="24"/>
          <w:szCs w:val="24"/>
          <w:lang w:val="nb-NO" w:eastAsia="vi-VN"/>
        </w:rPr>
        <w:t>.</w:t>
      </w:r>
    </w:p>
    <w:p w14:paraId="4478252E" w14:textId="1CCC4A13"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b/>
          <w:bCs/>
          <w:color w:val="000000"/>
          <w:kern w:val="0"/>
          <w:sz w:val="24"/>
          <w:szCs w:val="24"/>
          <w:lang w:eastAsia="vi-VN"/>
          <w14:ligatures w14:val="none"/>
        </w:rPr>
        <w:t>1</w:t>
      </w:r>
      <w:r w:rsidR="000504D3">
        <w:rPr>
          <w:rFonts w:ascii="Cambria" w:eastAsia="Times New Roman" w:hAnsi="Cambria" w:cs="Arial"/>
          <w:b/>
          <w:bCs/>
          <w:color w:val="000000"/>
          <w:kern w:val="0"/>
          <w:sz w:val="24"/>
          <w:szCs w:val="24"/>
          <w:lang w:val="en-US" w:eastAsia="vi-VN"/>
          <w14:ligatures w14:val="none"/>
        </w:rPr>
        <w:t>5</w:t>
      </w:r>
      <w:r w:rsidRPr="00F45E3B">
        <w:rPr>
          <w:rFonts w:ascii="Cambria" w:eastAsia="Times New Roman" w:hAnsi="Cambria" w:cs="Arial"/>
          <w:b/>
          <w:bCs/>
          <w:color w:val="000000"/>
          <w:kern w:val="0"/>
          <w:sz w:val="24"/>
          <w:szCs w:val="24"/>
          <w:lang w:eastAsia="vi-VN"/>
          <w14:ligatures w14:val="none"/>
        </w:rPr>
        <w:t>. Tài liệu tham khảo</w:t>
      </w:r>
    </w:p>
    <w:p w14:paraId="50372E20"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Danh sách tài liệu tham khảo chỉ bao gồm các tài liệu được trích dẫn trong bài viết.</w:t>
      </w:r>
    </w:p>
    <w:p w14:paraId="6FF16859"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Không sử dụng chú thích ở cuối trang (footnote) để thay thế cho danh sách tài liệu tham khảo.</w:t>
      </w:r>
    </w:p>
    <w:p w14:paraId="1B3D1FA9"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Liệt kê Tài liệu tham khảo theo định dạng APA (the American Psychological Association reference style).</w:t>
      </w:r>
    </w:p>
    <w:p w14:paraId="12F45DA8" w14:textId="77777777" w:rsidR="00F94B4D" w:rsidRPr="00F45E3B" w:rsidRDefault="00F94B4D" w:rsidP="00F45E3B">
      <w:p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Trong đó:</w:t>
      </w:r>
    </w:p>
    <w:p w14:paraId="43B99F8B" w14:textId="77777777" w:rsidR="00F94B4D" w:rsidRPr="00F45E3B" w:rsidRDefault="00F94B4D" w:rsidP="00F45E3B">
      <w:pPr>
        <w:numPr>
          <w:ilvl w:val="0"/>
          <w:numId w:val="1"/>
        </w:num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lastRenderedPageBreak/>
        <w:t>Đối với tài liệu tiếng Anh, họ tác giả được viết trước và viết đầy đủ; chữ đệm (nếu có) và tên tác giả viết chữ cái đầu có dấu chấm. Đối với tài liệu tiếng Việt, tên tác giả được viết trước và viết đầy đủ, họ và chữ đệm (nếu có) viết chữ cái đầu có dấu chấm.</w:t>
      </w:r>
    </w:p>
    <w:p w14:paraId="432A6319" w14:textId="77777777" w:rsidR="00F94B4D" w:rsidRPr="00F45E3B" w:rsidRDefault="00F94B4D" w:rsidP="00F45E3B">
      <w:pPr>
        <w:numPr>
          <w:ilvl w:val="0"/>
          <w:numId w:val="1"/>
        </w:num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Các tác giả được viết cách nhau bằng dấu phẩy, thêm ký hiệu “&amp;” vào trước tác giả cuối cùng. Sau DOI/URL không có dấu chấm. Thụt đầu dòng từ dòng thứ hai của mỗi tài liệu tham khảo.</w:t>
      </w:r>
    </w:p>
    <w:p w14:paraId="4C289A7C" w14:textId="77777777" w:rsidR="00F94B4D" w:rsidRPr="00F45E3B" w:rsidRDefault="00F94B4D" w:rsidP="00F45E3B">
      <w:pPr>
        <w:numPr>
          <w:ilvl w:val="0"/>
          <w:numId w:val="1"/>
        </w:numPr>
        <w:shd w:val="clear" w:color="auto" w:fill="FFFFFF"/>
        <w:spacing w:before="100" w:after="100" w:line="248" w:lineRule="atLeast"/>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Trong danh mục tài liệu tham khảo, sắp xếp các tài liệu theo thứ tự bảng chữ cái. Một số trường hợp đặc biệt sau:</w:t>
      </w:r>
    </w:p>
    <w:p w14:paraId="4CBB702C" w14:textId="77777777" w:rsidR="00F94B4D" w:rsidRPr="00F45E3B" w:rsidRDefault="00F94B4D" w:rsidP="00F45E3B">
      <w:pPr>
        <w:shd w:val="clear" w:color="auto" w:fill="FFFFFF"/>
        <w:spacing w:after="158" w:line="240" w:lineRule="auto"/>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Nếu các tài liệu giống nhau về cách trích dẫn vào bài viết nhưng khác năm xuất bản, thì sắp xếp các tài liệu theo năm xuất bản tăng dần.</w:t>
      </w:r>
    </w:p>
    <w:p w14:paraId="4DCB1BC1" w14:textId="77777777" w:rsidR="00F94B4D" w:rsidRPr="00F45E3B" w:rsidRDefault="00F94B4D" w:rsidP="00F45E3B">
      <w:pPr>
        <w:shd w:val="clear" w:color="auto" w:fill="FFFFFF"/>
        <w:spacing w:after="158" w:line="240" w:lineRule="auto"/>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Các tài liệu giống nhau về cách trích dẫn vào bài viết và cùng năm xuất bản thì được sắp xếp theo thứ tự bảng chữ cái của các tác giả, đồng thời thêm vào các chữ cái a, b, c,…sau năm xuất bản. (Nếu các tác giả giống nhau, thì sắp xếp theo tựa bài viết).</w:t>
      </w:r>
    </w:p>
    <w:p w14:paraId="03F497CE" w14:textId="77777777" w:rsidR="00F94B4D" w:rsidRPr="00F45E3B" w:rsidRDefault="00F94B4D" w:rsidP="00F45E3B">
      <w:pPr>
        <w:shd w:val="clear" w:color="auto" w:fill="FFFFFF"/>
        <w:spacing w:after="158" w:line="240" w:lineRule="auto"/>
        <w:jc w:val="both"/>
        <w:rPr>
          <w:rFonts w:ascii="Cambria" w:eastAsia="Times New Roman" w:hAnsi="Cambria" w:cs="Arial"/>
          <w:color w:val="000000"/>
          <w:kern w:val="0"/>
          <w:sz w:val="24"/>
          <w:szCs w:val="24"/>
          <w:lang w:eastAsia="vi-VN"/>
          <w14:ligatures w14:val="none"/>
        </w:rPr>
      </w:pPr>
      <w:r w:rsidRPr="00F45E3B">
        <w:rPr>
          <w:rFonts w:ascii="Cambria" w:eastAsia="Times New Roman" w:hAnsi="Cambria" w:cs="Arial"/>
          <w:color w:val="000000"/>
          <w:kern w:val="0"/>
          <w:sz w:val="24"/>
          <w:szCs w:val="24"/>
          <w:lang w:eastAsia="vi-VN"/>
          <w14:ligatures w14:val="none"/>
        </w:rPr>
        <w:t>+ Nếu hai tài liệu giống nhau về cách ghi tác giả đứng đầu, thì tài liệu có một tác giả được xếp trước.</w:t>
      </w:r>
    </w:p>
    <w:tbl>
      <w:tblPr>
        <w:tblW w:w="0" w:type="auto"/>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1202"/>
        <w:gridCol w:w="8114"/>
      </w:tblGrid>
      <w:tr w:rsidR="00F94B4D" w:rsidRPr="00F45E3B" w14:paraId="30C2AC12" w14:textId="77777777" w:rsidTr="00F94B4D">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vAlign w:val="center"/>
            <w:hideMark/>
          </w:tcPr>
          <w:p w14:paraId="59706166" w14:textId="77777777" w:rsidR="00F94B4D" w:rsidRPr="00F45E3B" w:rsidRDefault="00F94B4D" w:rsidP="00F45E3B">
            <w:pPr>
              <w:spacing w:before="100" w:after="100" w:line="248" w:lineRule="atLeast"/>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kern w:val="0"/>
                <w:sz w:val="24"/>
                <w:szCs w:val="24"/>
                <w:lang w:eastAsia="vi-VN"/>
                <w14:ligatures w14:val="none"/>
              </w:rPr>
              <w:t>Loại tài liệu</w:t>
            </w:r>
          </w:p>
        </w:tc>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vAlign w:val="center"/>
            <w:hideMark/>
          </w:tcPr>
          <w:p w14:paraId="47555C4C" w14:textId="77777777" w:rsidR="00F94B4D" w:rsidRPr="00F45E3B" w:rsidRDefault="00F94B4D" w:rsidP="00F45E3B">
            <w:pPr>
              <w:spacing w:before="100" w:after="100" w:line="248" w:lineRule="atLeast"/>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kern w:val="0"/>
                <w:sz w:val="24"/>
                <w:szCs w:val="24"/>
                <w:lang w:eastAsia="vi-VN"/>
                <w14:ligatures w14:val="none"/>
              </w:rPr>
              <w:t>Hướng dẫn</w:t>
            </w:r>
          </w:p>
        </w:tc>
      </w:tr>
      <w:tr w:rsidR="00F94B4D" w:rsidRPr="00F45E3B" w14:paraId="50A01F39" w14:textId="77777777" w:rsidTr="00F94B4D">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37500DEC" w14:textId="77777777" w:rsidR="00F94B4D" w:rsidRPr="00F45E3B" w:rsidRDefault="00F94B4D" w:rsidP="00F45E3B">
            <w:pPr>
              <w:spacing w:before="100" w:after="100" w:line="248" w:lineRule="atLeast"/>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kern w:val="0"/>
                <w:sz w:val="24"/>
                <w:szCs w:val="24"/>
                <w:lang w:eastAsia="vi-VN"/>
                <w14:ligatures w14:val="none"/>
              </w:rPr>
              <w:t>Sách</w:t>
            </w:r>
          </w:p>
        </w:tc>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1532F958" w14:textId="77777777" w:rsidR="00F94B4D" w:rsidRPr="00F45E3B" w:rsidRDefault="00F94B4D" w:rsidP="00F45E3B">
            <w:pPr>
              <w:spacing w:after="158"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color w:val="000000"/>
                <w:kern w:val="0"/>
                <w:sz w:val="24"/>
                <w:szCs w:val="24"/>
                <w:u w:val="single"/>
                <w:lang w:eastAsia="vi-VN"/>
                <w14:ligatures w14:val="none"/>
              </w:rPr>
              <w:t>Tiếng Việt</w:t>
            </w:r>
          </w:p>
          <w:p w14:paraId="5F9459F1" w14:textId="77777777" w:rsidR="00F94B4D" w:rsidRPr="00F45E3B" w:rsidRDefault="00F94B4D" w:rsidP="00F45E3B">
            <w:pPr>
              <w:spacing w:after="158" w:line="240" w:lineRule="auto"/>
              <w:ind w:left="408" w:hanging="408"/>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lang w:eastAsia="vi-VN"/>
                <w14:ligatures w14:val="none"/>
              </w:rPr>
              <w:t>Tên, Họ. Chữ đệm., &amp; Tên, Họ. Chữ đệm. (Năm). </w:t>
            </w:r>
            <w:r w:rsidRPr="00F45E3B">
              <w:rPr>
                <w:rFonts w:ascii="Cambria" w:eastAsia="Times New Roman" w:hAnsi="Cambria" w:cs="Times New Roman"/>
                <w:i/>
                <w:iCs/>
                <w:color w:val="000000"/>
                <w:kern w:val="0"/>
                <w:sz w:val="24"/>
                <w:szCs w:val="24"/>
                <w:lang w:eastAsia="vi-VN"/>
                <w14:ligatures w14:val="none"/>
              </w:rPr>
              <w:t>Tựa sách in nghiêng</w:t>
            </w:r>
            <w:r w:rsidRPr="00F45E3B">
              <w:rPr>
                <w:rFonts w:ascii="Cambria" w:eastAsia="Times New Roman" w:hAnsi="Cambria" w:cs="Times New Roman"/>
                <w:color w:val="000000"/>
                <w:kern w:val="0"/>
                <w:sz w:val="24"/>
                <w:szCs w:val="24"/>
                <w:lang w:eastAsia="vi-VN"/>
                <w14:ligatures w14:val="none"/>
              </w:rPr>
              <w:t> (lần xuất bản). Nhà xuất bản. DOI (nếu có)</w:t>
            </w:r>
          </w:p>
          <w:p w14:paraId="594B5C80" w14:textId="77777777" w:rsidR="00F94B4D" w:rsidRPr="00F45E3B" w:rsidRDefault="00F94B4D" w:rsidP="00F45E3B">
            <w:pPr>
              <w:spacing w:after="158" w:line="240" w:lineRule="auto"/>
              <w:ind w:left="408" w:hanging="360"/>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lang w:eastAsia="vi-VN"/>
                <w14:ligatures w14:val="none"/>
              </w:rPr>
              <w:t>Hồ, T. B., &amp; Lư, N. T. (2003). </w:t>
            </w:r>
            <w:r w:rsidRPr="00F45E3B">
              <w:rPr>
                <w:rFonts w:ascii="Cambria" w:eastAsia="Times New Roman" w:hAnsi="Cambria" w:cs="Times New Roman"/>
                <w:i/>
                <w:iCs/>
                <w:color w:val="000000"/>
                <w:kern w:val="0"/>
                <w:sz w:val="24"/>
                <w:szCs w:val="24"/>
                <w:lang w:eastAsia="vi-VN"/>
                <w14:ligatures w14:val="none"/>
              </w:rPr>
              <w:t>Kỹ thuật nuôi tôm thẻ chân trắng</w:t>
            </w:r>
            <w:r w:rsidRPr="00F45E3B">
              <w:rPr>
                <w:rFonts w:ascii="Cambria" w:eastAsia="Times New Roman" w:hAnsi="Cambria" w:cs="Times New Roman"/>
                <w:color w:val="000000"/>
                <w:kern w:val="0"/>
                <w:sz w:val="24"/>
                <w:szCs w:val="24"/>
                <w:lang w:eastAsia="vi-VN"/>
                <w14:ligatures w14:val="none"/>
              </w:rPr>
              <w:t>. Nhà xuất bản Nông nghiệp Hà Nội.</w:t>
            </w:r>
          </w:p>
          <w:p w14:paraId="3B286E32" w14:textId="77777777" w:rsidR="00F94B4D" w:rsidRPr="00F45E3B" w:rsidRDefault="00F94B4D" w:rsidP="00F45E3B">
            <w:pPr>
              <w:spacing w:after="158"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color w:val="000000"/>
                <w:kern w:val="0"/>
                <w:sz w:val="24"/>
                <w:szCs w:val="24"/>
                <w:u w:val="single"/>
                <w:lang w:eastAsia="vi-VN"/>
                <w14:ligatures w14:val="none"/>
              </w:rPr>
              <w:t>Tiếng Anh</w:t>
            </w:r>
          </w:p>
          <w:p w14:paraId="191849E2" w14:textId="77777777" w:rsidR="00F94B4D" w:rsidRPr="00F45E3B" w:rsidRDefault="00F94B4D" w:rsidP="00F45E3B">
            <w:pPr>
              <w:spacing w:after="158" w:line="240" w:lineRule="auto"/>
              <w:ind w:left="408" w:hanging="408"/>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shd w:val="clear" w:color="auto" w:fill="FFFFFF"/>
                <w:lang w:eastAsia="vi-VN"/>
                <w14:ligatures w14:val="none"/>
              </w:rPr>
              <w:t>Surname, N. M., &amp; Surname, N. M. (Year).</w:t>
            </w:r>
            <w:r w:rsidRPr="00F45E3B">
              <w:rPr>
                <w:rFonts w:ascii="Cambria" w:eastAsia="Times New Roman" w:hAnsi="Cambria" w:cs="Times New Roman"/>
                <w:i/>
                <w:iCs/>
                <w:color w:val="000000"/>
                <w:kern w:val="0"/>
                <w:sz w:val="24"/>
                <w:szCs w:val="24"/>
                <w:shd w:val="clear" w:color="auto" w:fill="FFFFFF"/>
                <w:lang w:eastAsia="vi-VN"/>
                <w14:ligatures w14:val="none"/>
              </w:rPr>
              <w:t> Title of work: Capital letter also for subtitle</w:t>
            </w:r>
            <w:r w:rsidRPr="00F45E3B">
              <w:rPr>
                <w:rFonts w:ascii="Cambria" w:eastAsia="Times New Roman" w:hAnsi="Cambria" w:cs="Times New Roman"/>
                <w:color w:val="000000"/>
                <w:kern w:val="0"/>
                <w:sz w:val="24"/>
                <w:szCs w:val="24"/>
                <w:shd w:val="clear" w:color="auto" w:fill="FFFFFF"/>
                <w:lang w:eastAsia="vi-VN"/>
                <w14:ligatures w14:val="none"/>
              </w:rPr>
              <w:t> (edition). Publisher. DOI (if available)</w:t>
            </w:r>
          </w:p>
          <w:p w14:paraId="53D73526" w14:textId="77777777" w:rsidR="00F94B4D" w:rsidRPr="00F45E3B" w:rsidRDefault="00F94B4D" w:rsidP="00F45E3B">
            <w:pPr>
              <w:spacing w:after="158" w:line="240" w:lineRule="auto"/>
              <w:ind w:left="408" w:hanging="408"/>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lang w:eastAsia="vi-VN"/>
                <w14:ligatures w14:val="none"/>
              </w:rPr>
              <w:t>Belcher, W. (2019). </w:t>
            </w:r>
            <w:r w:rsidRPr="00F45E3B">
              <w:rPr>
                <w:rFonts w:ascii="Cambria" w:eastAsia="Times New Roman" w:hAnsi="Cambria" w:cs="Times New Roman"/>
                <w:i/>
                <w:iCs/>
                <w:color w:val="000000"/>
                <w:kern w:val="0"/>
                <w:sz w:val="24"/>
                <w:szCs w:val="24"/>
                <w:lang w:eastAsia="vi-VN"/>
                <w14:ligatures w14:val="none"/>
              </w:rPr>
              <w:t>Writing your journal article in twelve weeks: A guide to academic publishing success</w:t>
            </w:r>
            <w:r w:rsidRPr="00F45E3B">
              <w:rPr>
                <w:rFonts w:ascii="Cambria" w:eastAsia="Times New Roman" w:hAnsi="Cambria" w:cs="Times New Roman"/>
                <w:color w:val="000000"/>
                <w:kern w:val="0"/>
                <w:sz w:val="24"/>
                <w:szCs w:val="24"/>
                <w:lang w:eastAsia="vi-VN"/>
                <w14:ligatures w14:val="none"/>
              </w:rPr>
              <w:t> (2</w:t>
            </w:r>
            <w:r w:rsidRPr="00F45E3B">
              <w:rPr>
                <w:rFonts w:ascii="Cambria" w:eastAsia="Times New Roman" w:hAnsi="Cambria" w:cs="Times New Roman"/>
                <w:color w:val="000000"/>
                <w:kern w:val="0"/>
                <w:sz w:val="24"/>
                <w:szCs w:val="24"/>
                <w:vertAlign w:val="superscript"/>
                <w:lang w:eastAsia="vi-VN"/>
                <w14:ligatures w14:val="none"/>
              </w:rPr>
              <w:t>nd</w:t>
            </w:r>
            <w:r w:rsidRPr="00F45E3B">
              <w:rPr>
                <w:rFonts w:ascii="Cambria" w:eastAsia="Times New Roman" w:hAnsi="Cambria" w:cs="Times New Roman"/>
                <w:color w:val="000000"/>
                <w:kern w:val="0"/>
                <w:sz w:val="24"/>
                <w:szCs w:val="24"/>
                <w:lang w:eastAsia="vi-VN"/>
                <w14:ligatures w14:val="none"/>
              </w:rPr>
              <w:t> ed.). University of Chicago Press.</w:t>
            </w:r>
          </w:p>
          <w:p w14:paraId="021EC8AD" w14:textId="77777777" w:rsidR="00F94B4D" w:rsidRPr="00F45E3B" w:rsidRDefault="00F94B4D" w:rsidP="00F45E3B">
            <w:pPr>
              <w:spacing w:after="158" w:line="240" w:lineRule="auto"/>
              <w:ind w:left="408" w:hanging="408"/>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lang w:eastAsia="vi-VN"/>
                <w14:ligatures w14:val="none"/>
              </w:rPr>
              <w:t>FAO. (1977). </w:t>
            </w:r>
            <w:r w:rsidRPr="00F45E3B">
              <w:rPr>
                <w:rFonts w:ascii="Cambria" w:eastAsia="Times New Roman" w:hAnsi="Cambria" w:cs="Times New Roman"/>
                <w:i/>
                <w:iCs/>
                <w:color w:val="000000"/>
                <w:kern w:val="0"/>
                <w:sz w:val="24"/>
                <w:szCs w:val="24"/>
                <w:lang w:eastAsia="vi-VN"/>
                <w14:ligatures w14:val="none"/>
              </w:rPr>
              <w:t>Guidelines for soil profile descriptio</w:t>
            </w:r>
            <w:r w:rsidRPr="00F45E3B">
              <w:rPr>
                <w:rFonts w:ascii="Cambria" w:eastAsia="Times New Roman" w:hAnsi="Cambria" w:cs="Times New Roman"/>
                <w:color w:val="000000"/>
                <w:kern w:val="0"/>
                <w:sz w:val="24"/>
                <w:szCs w:val="24"/>
                <w:lang w:eastAsia="vi-VN"/>
                <w14:ligatures w14:val="none"/>
              </w:rPr>
              <w:t>n (2</w:t>
            </w:r>
            <w:r w:rsidRPr="00F45E3B">
              <w:rPr>
                <w:rFonts w:ascii="Cambria" w:eastAsia="Times New Roman" w:hAnsi="Cambria" w:cs="Times New Roman"/>
                <w:color w:val="000000"/>
                <w:kern w:val="0"/>
                <w:sz w:val="24"/>
                <w:szCs w:val="24"/>
                <w:vertAlign w:val="superscript"/>
                <w:lang w:eastAsia="vi-VN"/>
                <w14:ligatures w14:val="none"/>
              </w:rPr>
              <w:t>nd</w:t>
            </w:r>
            <w:r w:rsidRPr="00F45E3B">
              <w:rPr>
                <w:rFonts w:ascii="Cambria" w:eastAsia="Times New Roman" w:hAnsi="Cambria" w:cs="Times New Roman"/>
                <w:color w:val="000000"/>
                <w:kern w:val="0"/>
                <w:sz w:val="24"/>
                <w:szCs w:val="24"/>
                <w:lang w:eastAsia="vi-VN"/>
                <w14:ligatures w14:val="none"/>
              </w:rPr>
              <w:t> ed.). Soil Resources Development and Conservation Service, Land and Water Development Division, FAO.</w:t>
            </w:r>
          </w:p>
          <w:p w14:paraId="72054E77" w14:textId="77777777" w:rsidR="00F94B4D" w:rsidRPr="00F45E3B" w:rsidRDefault="00F94B4D" w:rsidP="00F45E3B">
            <w:pPr>
              <w:spacing w:after="0"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i/>
                <w:iCs/>
                <w:color w:val="000000"/>
                <w:kern w:val="0"/>
                <w:sz w:val="24"/>
                <w:szCs w:val="24"/>
                <w:lang w:eastAsia="vi-VN"/>
                <w14:ligatures w14:val="none"/>
              </w:rPr>
              <w:t>(Ghi chú: N: name; M: middle name)</w:t>
            </w:r>
          </w:p>
        </w:tc>
      </w:tr>
      <w:tr w:rsidR="00F94B4D" w:rsidRPr="00F45E3B" w14:paraId="1DB87894" w14:textId="77777777" w:rsidTr="00F94B4D">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29DA9F28" w14:textId="77777777" w:rsidR="00F94B4D" w:rsidRPr="00F45E3B" w:rsidRDefault="00F94B4D" w:rsidP="00F45E3B">
            <w:pPr>
              <w:spacing w:after="0"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kern w:val="0"/>
                <w:sz w:val="24"/>
                <w:szCs w:val="24"/>
                <w:lang w:eastAsia="vi-VN"/>
                <w14:ligatures w14:val="none"/>
              </w:rPr>
              <w:t>Chương sách</w:t>
            </w:r>
          </w:p>
        </w:tc>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43188604" w14:textId="77777777" w:rsidR="00F94B4D" w:rsidRPr="00F45E3B" w:rsidRDefault="00F94B4D" w:rsidP="00F45E3B">
            <w:pPr>
              <w:spacing w:after="158"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color w:val="000000"/>
                <w:kern w:val="0"/>
                <w:sz w:val="24"/>
                <w:szCs w:val="24"/>
                <w:u w:val="single"/>
                <w:lang w:eastAsia="vi-VN"/>
                <w14:ligatures w14:val="none"/>
              </w:rPr>
              <w:t>Tiếng Việt</w:t>
            </w:r>
          </w:p>
          <w:p w14:paraId="1EDA220B" w14:textId="77777777" w:rsidR="00F94B4D" w:rsidRPr="00F45E3B" w:rsidRDefault="00F94B4D" w:rsidP="00F45E3B">
            <w:pPr>
              <w:spacing w:after="158" w:line="240" w:lineRule="auto"/>
              <w:ind w:left="408" w:hanging="360"/>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lang w:eastAsia="vi-VN"/>
                <w14:ligatures w14:val="none"/>
              </w:rPr>
              <w:t>Tên, Họ. Chữ đệm., &amp; Tên, Họ. Chữ đệm. (Năm). Tựa chương sách in đứng. Trong Họ tên &amp; Họ tên (Chủ biên), </w:t>
            </w:r>
            <w:r w:rsidRPr="00F45E3B">
              <w:rPr>
                <w:rFonts w:ascii="Cambria" w:eastAsia="Times New Roman" w:hAnsi="Cambria" w:cs="Times New Roman"/>
                <w:i/>
                <w:iCs/>
                <w:color w:val="000000"/>
                <w:kern w:val="0"/>
                <w:sz w:val="24"/>
                <w:szCs w:val="24"/>
                <w:lang w:eastAsia="vi-VN"/>
                <w14:ligatures w14:val="none"/>
              </w:rPr>
              <w:t>Tựa sách in nghiên</w:t>
            </w:r>
            <w:r w:rsidRPr="00F45E3B">
              <w:rPr>
                <w:rFonts w:ascii="Cambria" w:eastAsia="Times New Roman" w:hAnsi="Cambria" w:cs="Times New Roman"/>
                <w:color w:val="000000"/>
                <w:kern w:val="0"/>
                <w:sz w:val="24"/>
                <w:szCs w:val="24"/>
                <w:lang w:eastAsia="vi-VN"/>
                <w14:ligatures w14:val="none"/>
              </w:rPr>
              <w:t>g (trang của chương sách). Nhà xuất bản. DOI (nếu có)</w:t>
            </w:r>
          </w:p>
          <w:p w14:paraId="3158CAA0" w14:textId="77777777" w:rsidR="00F94B4D" w:rsidRPr="00F45E3B" w:rsidRDefault="00F94B4D" w:rsidP="00F45E3B">
            <w:pPr>
              <w:spacing w:after="158" w:line="240" w:lineRule="auto"/>
              <w:ind w:left="408" w:hanging="360"/>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lang w:eastAsia="vi-VN"/>
                <w14:ligatures w14:val="none"/>
              </w:rPr>
              <w:t>Hiền, T. T. T., Tú, T. L. C., &amp; Glencross, B. (2016). Dinh dưỡng và thức ăn cá tra (Pangasianodon hypophthalmus). Trong N. T. Phương, &amp; N. A. Tuấn (Chủ biên). </w:t>
            </w:r>
            <w:r w:rsidRPr="00F45E3B">
              <w:rPr>
                <w:rFonts w:ascii="Cambria" w:eastAsia="Times New Roman" w:hAnsi="Cambria" w:cs="Times New Roman"/>
                <w:i/>
                <w:iCs/>
                <w:color w:val="000000"/>
                <w:kern w:val="0"/>
                <w:sz w:val="24"/>
                <w:szCs w:val="24"/>
                <w:lang w:eastAsia="vi-VN"/>
                <w14:ligatures w14:val="none"/>
              </w:rPr>
              <w:t>Nuôi cá tra (Pangasianodon hypophthalmus) ở đồng bằng sông Cửu Long: Thành công và thách thức trong phát triển bền vững</w:t>
            </w:r>
            <w:r w:rsidRPr="00F45E3B">
              <w:rPr>
                <w:rFonts w:ascii="Cambria" w:eastAsia="Times New Roman" w:hAnsi="Cambria" w:cs="Times New Roman"/>
                <w:color w:val="000000"/>
                <w:kern w:val="0"/>
                <w:sz w:val="24"/>
                <w:szCs w:val="24"/>
                <w:lang w:eastAsia="vi-VN"/>
                <w14:ligatures w14:val="none"/>
              </w:rPr>
              <w:t> (trang 109-136). Nhà xuất bản Đại học Cần Thơ.</w:t>
            </w:r>
          </w:p>
          <w:p w14:paraId="366232AB" w14:textId="77777777" w:rsidR="00F94B4D" w:rsidRPr="00F45E3B" w:rsidRDefault="00F94B4D" w:rsidP="00F45E3B">
            <w:pPr>
              <w:spacing w:after="158"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color w:val="000000"/>
                <w:kern w:val="0"/>
                <w:sz w:val="24"/>
                <w:szCs w:val="24"/>
                <w:u w:val="single"/>
                <w:lang w:eastAsia="vi-VN"/>
                <w14:ligatures w14:val="none"/>
              </w:rPr>
              <w:t>Tiếng Anh</w:t>
            </w:r>
          </w:p>
          <w:p w14:paraId="703E9C17" w14:textId="77777777" w:rsidR="00F94B4D" w:rsidRPr="00F45E3B" w:rsidRDefault="00F94B4D" w:rsidP="00F45E3B">
            <w:pPr>
              <w:spacing w:after="158" w:line="240" w:lineRule="auto"/>
              <w:ind w:left="408" w:hanging="408"/>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shd w:val="clear" w:color="auto" w:fill="FFFFFF"/>
                <w:lang w:eastAsia="vi-VN"/>
                <w14:ligatures w14:val="none"/>
              </w:rPr>
              <w:lastRenderedPageBreak/>
              <w:t>Surname, N. M., &amp; Surname, N. M. (Year). Title of chapter. In N. Surname, &amp; N. Surname (Eds.), </w:t>
            </w:r>
            <w:r w:rsidRPr="00F45E3B">
              <w:rPr>
                <w:rFonts w:ascii="Cambria" w:eastAsia="Times New Roman" w:hAnsi="Cambria" w:cs="Times New Roman"/>
                <w:i/>
                <w:iCs/>
                <w:color w:val="000000"/>
                <w:kern w:val="0"/>
                <w:sz w:val="24"/>
                <w:szCs w:val="24"/>
                <w:shd w:val="clear" w:color="auto" w:fill="FFFFFF"/>
                <w:lang w:eastAsia="vi-VN"/>
                <w14:ligatures w14:val="none"/>
              </w:rPr>
              <w:t>Title of work: Capital letter also for subtitle</w:t>
            </w:r>
            <w:r w:rsidRPr="00F45E3B">
              <w:rPr>
                <w:rFonts w:ascii="Cambria" w:eastAsia="Times New Roman" w:hAnsi="Cambria" w:cs="Times New Roman"/>
                <w:color w:val="000000"/>
                <w:kern w:val="0"/>
                <w:sz w:val="24"/>
                <w:szCs w:val="24"/>
                <w:shd w:val="clear" w:color="auto" w:fill="FFFFFF"/>
                <w:lang w:eastAsia="vi-VN"/>
                <w14:ligatures w14:val="none"/>
              </w:rPr>
              <w:t> (pp. pages of chapter). Publisher. DOI (if available)</w:t>
            </w:r>
          </w:p>
          <w:p w14:paraId="2CF7139F" w14:textId="77777777" w:rsidR="00F94B4D" w:rsidRPr="00F45E3B" w:rsidRDefault="00F94B4D" w:rsidP="00F45E3B">
            <w:pPr>
              <w:spacing w:after="158" w:line="240" w:lineRule="auto"/>
              <w:ind w:left="408" w:hanging="408"/>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lang w:eastAsia="vi-VN"/>
                <w14:ligatures w14:val="none"/>
              </w:rPr>
              <w:t>Aron, L., Botella, M., &amp; Lubart, T. (2019). Culinary arts: Talent and their development. In R. F. Subotnik, P. Olszewski-Kubilius, &amp; F. C. Worrell (Eds.), </w:t>
            </w:r>
            <w:r w:rsidRPr="00F45E3B">
              <w:rPr>
                <w:rFonts w:ascii="Cambria" w:eastAsia="Times New Roman" w:hAnsi="Cambria" w:cs="Times New Roman"/>
                <w:i/>
                <w:iCs/>
                <w:color w:val="000000"/>
                <w:kern w:val="0"/>
                <w:sz w:val="24"/>
                <w:szCs w:val="24"/>
                <w:lang w:eastAsia="vi-VN"/>
                <w14:ligatures w14:val="none"/>
              </w:rPr>
              <w:t>The psychology of high performance: Developing human potential into domain-specific talent</w:t>
            </w:r>
            <w:r w:rsidRPr="00F45E3B">
              <w:rPr>
                <w:rFonts w:ascii="Cambria" w:eastAsia="Times New Roman" w:hAnsi="Cambria" w:cs="Times New Roman"/>
                <w:color w:val="000000"/>
                <w:kern w:val="0"/>
                <w:sz w:val="24"/>
                <w:szCs w:val="24"/>
                <w:lang w:eastAsia="vi-VN"/>
                <w14:ligatures w14:val="none"/>
              </w:rPr>
              <w:t> (pp. 345–359). American Psychological Association. </w:t>
            </w:r>
            <w:hyperlink r:id="rId7" w:history="1">
              <w:r w:rsidRPr="00F45E3B">
                <w:rPr>
                  <w:rFonts w:ascii="Cambria" w:eastAsia="Times New Roman" w:hAnsi="Cambria" w:cs="Times New Roman"/>
                  <w:color w:val="0474BB"/>
                  <w:kern w:val="0"/>
                  <w:sz w:val="24"/>
                  <w:szCs w:val="24"/>
                  <w:lang w:eastAsia="vi-VN"/>
                  <w14:ligatures w14:val="none"/>
                </w:rPr>
                <w:t>https://doi.org/10.1037/0000120-016</w:t>
              </w:r>
            </w:hyperlink>
          </w:p>
        </w:tc>
      </w:tr>
      <w:tr w:rsidR="00F94B4D" w:rsidRPr="00F45E3B" w14:paraId="4923DBE5" w14:textId="77777777" w:rsidTr="00F94B4D">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48F699FC" w14:textId="77777777" w:rsidR="00F94B4D" w:rsidRPr="00F45E3B" w:rsidRDefault="00F94B4D" w:rsidP="00F45E3B">
            <w:pPr>
              <w:spacing w:after="0"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kern w:val="0"/>
                <w:sz w:val="24"/>
                <w:szCs w:val="24"/>
                <w:lang w:eastAsia="vi-VN"/>
                <w14:ligatures w14:val="none"/>
              </w:rPr>
              <w:lastRenderedPageBreak/>
              <w:t>Bài viết đăng trên tạp chí</w:t>
            </w:r>
          </w:p>
        </w:tc>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377E38AE" w14:textId="77777777" w:rsidR="00F94B4D" w:rsidRPr="00F45E3B" w:rsidRDefault="00F94B4D" w:rsidP="00F45E3B">
            <w:pPr>
              <w:spacing w:after="158"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color w:val="000000"/>
                <w:kern w:val="0"/>
                <w:sz w:val="24"/>
                <w:szCs w:val="24"/>
                <w:u w:val="single"/>
                <w:lang w:eastAsia="vi-VN"/>
                <w14:ligatures w14:val="none"/>
              </w:rPr>
              <w:t>Tiếng Việt</w:t>
            </w:r>
          </w:p>
          <w:p w14:paraId="005146C7" w14:textId="77777777" w:rsidR="00F94B4D" w:rsidRPr="00F45E3B" w:rsidRDefault="00F94B4D" w:rsidP="00F45E3B">
            <w:pPr>
              <w:spacing w:after="158" w:line="240" w:lineRule="auto"/>
              <w:ind w:left="318" w:hanging="270"/>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lang w:eastAsia="vi-VN"/>
                <w14:ligatures w14:val="none"/>
              </w:rPr>
              <w:t>Tên, Họ. Chữ đệm., &amp; Tên, Họ. Chữ đệm. (Năm). Tựa bài báo in đứng. </w:t>
            </w:r>
            <w:r w:rsidRPr="00F45E3B">
              <w:rPr>
                <w:rFonts w:ascii="Cambria" w:eastAsia="Times New Roman" w:hAnsi="Cambria" w:cs="Times New Roman"/>
                <w:i/>
                <w:iCs/>
                <w:color w:val="000000"/>
                <w:kern w:val="0"/>
                <w:sz w:val="24"/>
                <w:szCs w:val="24"/>
                <w:lang w:eastAsia="vi-VN"/>
                <w14:ligatures w14:val="none"/>
              </w:rPr>
              <w:t>Tên tạp chí in nghiêng</w:t>
            </w:r>
            <w:r w:rsidRPr="00F45E3B">
              <w:rPr>
                <w:rFonts w:ascii="Cambria" w:eastAsia="Times New Roman" w:hAnsi="Cambria" w:cs="Times New Roman"/>
                <w:color w:val="000000"/>
                <w:kern w:val="0"/>
                <w:sz w:val="24"/>
                <w:szCs w:val="24"/>
                <w:lang w:eastAsia="vi-VN"/>
                <w14:ligatures w14:val="none"/>
              </w:rPr>
              <w:t>, </w:t>
            </w:r>
            <w:r w:rsidRPr="00F45E3B">
              <w:rPr>
                <w:rFonts w:ascii="Cambria" w:eastAsia="Times New Roman" w:hAnsi="Cambria" w:cs="Times New Roman"/>
                <w:i/>
                <w:iCs/>
                <w:color w:val="000000"/>
                <w:kern w:val="0"/>
                <w:sz w:val="24"/>
                <w:szCs w:val="24"/>
                <w:lang w:eastAsia="vi-VN"/>
                <w14:ligatures w14:val="none"/>
              </w:rPr>
              <w:t>volume in nghiêng</w:t>
            </w:r>
            <w:r w:rsidRPr="00F45E3B">
              <w:rPr>
                <w:rFonts w:ascii="Cambria" w:eastAsia="Times New Roman" w:hAnsi="Cambria" w:cs="Times New Roman"/>
                <w:color w:val="000000"/>
                <w:kern w:val="0"/>
                <w:sz w:val="24"/>
                <w:szCs w:val="24"/>
                <w:lang w:eastAsia="vi-VN"/>
                <w14:ligatures w14:val="none"/>
              </w:rPr>
              <w:t>(issue in đứng), trang bài báo. DOI (nếu có)</w:t>
            </w:r>
          </w:p>
          <w:p w14:paraId="4914F26B" w14:textId="66D32EC9" w:rsidR="00F94B4D" w:rsidRPr="00F45E3B" w:rsidRDefault="00BE6CC0" w:rsidP="00F45E3B">
            <w:pPr>
              <w:spacing w:after="158" w:line="240" w:lineRule="auto"/>
              <w:ind w:left="318" w:hanging="318"/>
              <w:jc w:val="both"/>
              <w:rPr>
                <w:rFonts w:ascii="Cambria" w:eastAsia="Times New Roman" w:hAnsi="Cambria" w:cs="Times New Roman"/>
                <w:kern w:val="0"/>
                <w:sz w:val="24"/>
                <w:szCs w:val="24"/>
                <w:lang w:eastAsia="vi-VN"/>
                <w14:ligatures w14:val="none"/>
              </w:rPr>
            </w:pPr>
            <w:r w:rsidRPr="00F45E3B">
              <w:rPr>
                <w:rFonts w:ascii="Cambria" w:hAnsi="Cambria" w:cs="Times New Roman"/>
                <w:sz w:val="24"/>
                <w:szCs w:val="24"/>
                <w:lang w:val="sv-SE"/>
              </w:rPr>
              <w:t>Nguyễn Văn Độ</w:t>
            </w:r>
            <w:r w:rsidR="00CB197C" w:rsidRPr="00F45E3B">
              <w:rPr>
                <w:rFonts w:ascii="Cambria" w:hAnsi="Cambria" w:cs="Times New Roman"/>
                <w:sz w:val="24"/>
                <w:szCs w:val="24"/>
                <w:lang w:val="sv-SE"/>
              </w:rPr>
              <w:t xml:space="preserve"> (20</w:t>
            </w:r>
            <w:r w:rsidRPr="00F45E3B">
              <w:rPr>
                <w:rFonts w:ascii="Cambria" w:hAnsi="Cambria" w:cs="Times New Roman"/>
                <w:sz w:val="24"/>
                <w:szCs w:val="24"/>
                <w:lang w:val="sv-SE"/>
              </w:rPr>
              <w:t>21</w:t>
            </w:r>
            <w:r w:rsidR="00CB197C" w:rsidRPr="00F45E3B">
              <w:rPr>
                <w:rFonts w:ascii="Cambria" w:hAnsi="Cambria" w:cs="Times New Roman"/>
                <w:sz w:val="24"/>
                <w:szCs w:val="24"/>
                <w:lang w:val="sv-SE"/>
              </w:rPr>
              <w:t xml:space="preserve">), </w:t>
            </w:r>
            <w:r w:rsidRPr="00F45E3B">
              <w:rPr>
                <w:rFonts w:ascii="Cambria" w:hAnsi="Cambria" w:cs="Times New Roman"/>
                <w:sz w:val="24"/>
                <w:szCs w:val="24"/>
                <w:lang w:val="sv-SE"/>
              </w:rPr>
              <w:t>Những tư tưởng cốt lõi của lý thuyết thần kinh về ngôn ngữ</w:t>
            </w:r>
            <w:r w:rsidR="00CB197C" w:rsidRPr="00F45E3B">
              <w:rPr>
                <w:rFonts w:ascii="Cambria" w:hAnsi="Cambria" w:cs="Times New Roman"/>
                <w:i/>
                <w:iCs/>
                <w:sz w:val="24"/>
                <w:szCs w:val="24"/>
                <w:lang w:val="sv-SE"/>
              </w:rPr>
              <w:t>, Tạp chí Ngôn ngữ &amp; Đời sống</w:t>
            </w:r>
            <w:r w:rsidR="00CB197C" w:rsidRPr="00F45E3B">
              <w:rPr>
                <w:rFonts w:ascii="Cambria" w:hAnsi="Cambria" w:cs="Times New Roman"/>
                <w:sz w:val="24"/>
                <w:szCs w:val="24"/>
                <w:lang w:val="sv-SE"/>
              </w:rPr>
              <w:t xml:space="preserve">, </w:t>
            </w:r>
            <w:r w:rsidR="00CB197C" w:rsidRPr="00F45E3B">
              <w:rPr>
                <w:rFonts w:ascii="Cambria" w:hAnsi="Cambria" w:cs="Times New Roman"/>
                <w:i/>
                <w:iCs/>
                <w:sz w:val="24"/>
                <w:szCs w:val="24"/>
                <w:lang w:val="sv-SE"/>
              </w:rPr>
              <w:t>5</w:t>
            </w:r>
            <w:r w:rsidRPr="00F45E3B">
              <w:rPr>
                <w:rFonts w:ascii="Cambria" w:hAnsi="Cambria" w:cs="Times New Roman"/>
                <w:sz w:val="24"/>
                <w:szCs w:val="24"/>
                <w:lang w:val="sv-SE"/>
              </w:rPr>
              <w:t>(314)</w:t>
            </w:r>
            <w:r w:rsidR="00CB197C" w:rsidRPr="00F45E3B">
              <w:rPr>
                <w:rFonts w:ascii="Cambria" w:hAnsi="Cambria" w:cs="Times New Roman"/>
                <w:i/>
                <w:iCs/>
                <w:sz w:val="24"/>
                <w:szCs w:val="24"/>
                <w:lang w:val="sv-SE"/>
              </w:rPr>
              <w:t xml:space="preserve">, </w:t>
            </w:r>
            <w:r w:rsidR="00BD42B1" w:rsidRPr="00F45E3B">
              <w:rPr>
                <w:rFonts w:ascii="Cambria" w:hAnsi="Cambria" w:cs="Times New Roman"/>
                <w:sz w:val="24"/>
                <w:szCs w:val="24"/>
                <w:lang w:val="sv-SE"/>
              </w:rPr>
              <w:t>3-11</w:t>
            </w:r>
            <w:r w:rsidR="00CB197C" w:rsidRPr="00F45E3B">
              <w:rPr>
                <w:rFonts w:ascii="Cambria" w:hAnsi="Cambria" w:cs="Times New Roman"/>
                <w:sz w:val="24"/>
                <w:szCs w:val="24"/>
                <w:lang w:val="sv-SE"/>
              </w:rPr>
              <w:t>.</w:t>
            </w:r>
            <w:r w:rsidR="00CB197C" w:rsidRPr="00F45E3B">
              <w:rPr>
                <w:rFonts w:ascii="Cambria" w:eastAsia="Times New Roman" w:hAnsi="Cambria" w:cs="Times New Roman"/>
                <w:kern w:val="0"/>
                <w:sz w:val="24"/>
                <w:szCs w:val="24"/>
                <w:lang w:eastAsia="vi-VN"/>
                <w14:ligatures w14:val="none"/>
              </w:rPr>
              <w:t xml:space="preserve"> </w:t>
            </w:r>
          </w:p>
          <w:p w14:paraId="43A4E091" w14:textId="77777777" w:rsidR="00F94B4D" w:rsidRPr="00F45E3B" w:rsidRDefault="00F94B4D" w:rsidP="00F45E3B">
            <w:pPr>
              <w:spacing w:after="158"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color w:val="000000"/>
                <w:kern w:val="0"/>
                <w:sz w:val="24"/>
                <w:szCs w:val="24"/>
                <w:u w:val="single"/>
                <w:lang w:eastAsia="vi-VN"/>
                <w14:ligatures w14:val="none"/>
              </w:rPr>
              <w:t>Tiếng Anh</w:t>
            </w:r>
          </w:p>
          <w:p w14:paraId="2747FFE8" w14:textId="77777777" w:rsidR="00F94B4D" w:rsidRPr="00F45E3B" w:rsidRDefault="00F94B4D" w:rsidP="00F45E3B">
            <w:pPr>
              <w:spacing w:after="158" w:line="240" w:lineRule="auto"/>
              <w:ind w:left="318" w:hanging="318"/>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shd w:val="clear" w:color="auto" w:fill="FFFFFF"/>
                <w:lang w:eastAsia="vi-VN"/>
                <w14:ligatures w14:val="none"/>
              </w:rPr>
              <w:t>Surname, N. M., &amp; Surname, N. M. (Year). Title of article. </w:t>
            </w:r>
            <w:r w:rsidRPr="00F45E3B">
              <w:rPr>
                <w:rFonts w:ascii="Cambria" w:eastAsia="Times New Roman" w:hAnsi="Cambria" w:cs="Times New Roman"/>
                <w:i/>
                <w:iCs/>
                <w:color w:val="000000"/>
                <w:kern w:val="0"/>
                <w:sz w:val="24"/>
                <w:szCs w:val="24"/>
                <w:shd w:val="clear" w:color="auto" w:fill="FFFFFF"/>
                <w:lang w:eastAsia="vi-VN"/>
                <w14:ligatures w14:val="none"/>
              </w:rPr>
              <w:t>Title of Periodical</w:t>
            </w:r>
            <w:r w:rsidRPr="00F45E3B">
              <w:rPr>
                <w:rFonts w:ascii="Cambria" w:eastAsia="Times New Roman" w:hAnsi="Cambria" w:cs="Times New Roman"/>
                <w:color w:val="000000"/>
                <w:kern w:val="0"/>
                <w:sz w:val="24"/>
                <w:szCs w:val="24"/>
                <w:shd w:val="clear" w:color="auto" w:fill="FFFFFF"/>
                <w:lang w:eastAsia="vi-VN"/>
                <w14:ligatures w14:val="none"/>
              </w:rPr>
              <w:t>, </w:t>
            </w:r>
            <w:r w:rsidRPr="00F45E3B">
              <w:rPr>
                <w:rFonts w:ascii="Cambria" w:eastAsia="Times New Roman" w:hAnsi="Cambria" w:cs="Times New Roman"/>
                <w:i/>
                <w:iCs/>
                <w:color w:val="000000"/>
                <w:kern w:val="0"/>
                <w:sz w:val="24"/>
                <w:szCs w:val="24"/>
                <w:shd w:val="clear" w:color="auto" w:fill="FFFFFF"/>
                <w:lang w:eastAsia="vi-VN"/>
                <w14:ligatures w14:val="none"/>
              </w:rPr>
              <w:t>volume number</w:t>
            </w:r>
            <w:r w:rsidRPr="00F45E3B">
              <w:rPr>
                <w:rFonts w:ascii="Cambria" w:eastAsia="Times New Roman" w:hAnsi="Cambria" w:cs="Times New Roman"/>
                <w:color w:val="000000"/>
                <w:kern w:val="0"/>
                <w:sz w:val="24"/>
                <w:szCs w:val="24"/>
                <w:shd w:val="clear" w:color="auto" w:fill="FFFFFF"/>
                <w:lang w:eastAsia="vi-VN"/>
                <w14:ligatures w14:val="none"/>
              </w:rPr>
              <w:t>(issue number), page range. DOI (if available)</w:t>
            </w:r>
          </w:p>
          <w:p w14:paraId="103129F8" w14:textId="77777777" w:rsidR="00F94B4D" w:rsidRPr="00F45E3B" w:rsidRDefault="00F94B4D" w:rsidP="00F45E3B">
            <w:pPr>
              <w:spacing w:after="0"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lang w:eastAsia="vi-VN"/>
                <w14:ligatures w14:val="none"/>
              </w:rPr>
              <w:t>Kattoua, T., Al-Lozi, M. &amp; Alrowwad, A. (2016). A review of literature on E-learning systems in higher education. </w:t>
            </w:r>
            <w:r w:rsidRPr="00F45E3B">
              <w:rPr>
                <w:rFonts w:ascii="Cambria" w:eastAsia="Times New Roman" w:hAnsi="Cambria" w:cs="Times New Roman"/>
                <w:i/>
                <w:iCs/>
                <w:color w:val="000000"/>
                <w:kern w:val="0"/>
                <w:sz w:val="24"/>
                <w:szCs w:val="24"/>
                <w:lang w:eastAsia="vi-VN"/>
                <w14:ligatures w14:val="none"/>
              </w:rPr>
              <w:t>International Journal of Business Management and Economic Research</w:t>
            </w:r>
            <w:r w:rsidRPr="00F45E3B">
              <w:rPr>
                <w:rFonts w:ascii="Cambria" w:eastAsia="Times New Roman" w:hAnsi="Cambria" w:cs="Times New Roman"/>
                <w:color w:val="000000"/>
                <w:kern w:val="0"/>
                <w:sz w:val="24"/>
                <w:szCs w:val="24"/>
                <w:lang w:eastAsia="vi-VN"/>
                <w14:ligatures w14:val="none"/>
              </w:rPr>
              <w:t>, </w:t>
            </w:r>
            <w:r w:rsidRPr="00F45E3B">
              <w:rPr>
                <w:rFonts w:ascii="Cambria" w:eastAsia="Times New Roman" w:hAnsi="Cambria" w:cs="Times New Roman"/>
                <w:i/>
                <w:iCs/>
                <w:color w:val="000000"/>
                <w:kern w:val="0"/>
                <w:sz w:val="24"/>
                <w:szCs w:val="24"/>
                <w:lang w:eastAsia="vi-VN"/>
                <w14:ligatures w14:val="none"/>
              </w:rPr>
              <w:t>7</w:t>
            </w:r>
            <w:r w:rsidRPr="00F45E3B">
              <w:rPr>
                <w:rFonts w:ascii="Cambria" w:eastAsia="Times New Roman" w:hAnsi="Cambria" w:cs="Times New Roman"/>
                <w:color w:val="000000"/>
                <w:kern w:val="0"/>
                <w:sz w:val="24"/>
                <w:szCs w:val="24"/>
                <w:lang w:eastAsia="vi-VN"/>
                <w14:ligatures w14:val="none"/>
              </w:rPr>
              <w:t>(5), 754-762.</w:t>
            </w:r>
          </w:p>
        </w:tc>
      </w:tr>
      <w:tr w:rsidR="00F94B4D" w:rsidRPr="00F45E3B" w14:paraId="5F82FCD1" w14:textId="77777777" w:rsidTr="00F94B4D">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7FB7C0FF" w14:textId="77777777" w:rsidR="00F94B4D" w:rsidRPr="00F45E3B" w:rsidRDefault="00F94B4D" w:rsidP="00F45E3B">
            <w:pPr>
              <w:spacing w:after="0"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kern w:val="0"/>
                <w:sz w:val="24"/>
                <w:szCs w:val="24"/>
                <w:lang w:eastAsia="vi-VN"/>
                <w14:ligatures w14:val="none"/>
              </w:rPr>
              <w:t>Bài viết đăng trong kỷ yếu hội nghị, hội thảo</w:t>
            </w:r>
          </w:p>
        </w:tc>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4773EA8D" w14:textId="77777777" w:rsidR="00F94B4D" w:rsidRPr="00F45E3B" w:rsidRDefault="00F94B4D" w:rsidP="00F45E3B">
            <w:pPr>
              <w:spacing w:after="158"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color w:val="000000"/>
                <w:kern w:val="0"/>
                <w:sz w:val="24"/>
                <w:szCs w:val="24"/>
                <w:u w:val="single"/>
                <w:lang w:eastAsia="vi-VN"/>
                <w14:ligatures w14:val="none"/>
              </w:rPr>
              <w:t>Tiếng Việt</w:t>
            </w:r>
          </w:p>
          <w:p w14:paraId="44F9FD10" w14:textId="77777777" w:rsidR="00F94B4D" w:rsidRPr="00F45E3B" w:rsidRDefault="00F94B4D" w:rsidP="00F45E3B">
            <w:pPr>
              <w:spacing w:after="158" w:line="240" w:lineRule="auto"/>
              <w:ind w:left="408" w:hanging="408"/>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lang w:eastAsia="vi-VN"/>
                <w14:ligatures w14:val="none"/>
              </w:rPr>
              <w:t>Tên, Họ. Chữ đệm., &amp; Tên, Họ. Chữ đệm. (Năm). Tựa bài viết in đứng. Trong Tên, Họ. Chữ đệm. (Chủ biên), </w:t>
            </w:r>
            <w:r w:rsidRPr="00F45E3B">
              <w:rPr>
                <w:rFonts w:ascii="Cambria" w:eastAsia="Times New Roman" w:hAnsi="Cambria" w:cs="Times New Roman"/>
                <w:i/>
                <w:iCs/>
                <w:color w:val="000000"/>
                <w:kern w:val="0"/>
                <w:sz w:val="24"/>
                <w:szCs w:val="24"/>
                <w:lang w:eastAsia="vi-VN"/>
                <w14:ligatures w14:val="none"/>
              </w:rPr>
              <w:t>Tựa kỷ yếu in nghiêng </w:t>
            </w:r>
            <w:r w:rsidRPr="00F45E3B">
              <w:rPr>
                <w:rFonts w:ascii="Cambria" w:eastAsia="Times New Roman" w:hAnsi="Cambria" w:cs="Times New Roman"/>
                <w:color w:val="000000"/>
                <w:kern w:val="0"/>
                <w:sz w:val="24"/>
                <w:szCs w:val="24"/>
                <w:lang w:eastAsia="vi-VN"/>
                <w14:ligatures w14:val="none"/>
              </w:rPr>
              <w:t>(trang bài viết). Nhà xuất bản. DOI/URL (nếu có)</w:t>
            </w:r>
          </w:p>
          <w:p w14:paraId="456E207C" w14:textId="77777777" w:rsidR="00F94B4D" w:rsidRPr="00F45E3B" w:rsidRDefault="00F94B4D" w:rsidP="00F45E3B">
            <w:pPr>
              <w:spacing w:after="158" w:line="240" w:lineRule="auto"/>
              <w:ind w:left="408" w:hanging="408"/>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lang w:eastAsia="vi-VN"/>
                <w14:ligatures w14:val="none"/>
              </w:rPr>
              <w:t>Tuấn, L. A., &amp; Minh, V. Q. (2015). Phân tích những yếu tố ảnh hưởng đến thực hiện quy hoạch, kế hoạch sử dụng đất thành phố Cần Thơ dưới sự hỗ trợ của GIS. </w:t>
            </w:r>
            <w:r w:rsidRPr="00F45E3B">
              <w:rPr>
                <w:rFonts w:ascii="Cambria" w:eastAsia="Times New Roman" w:hAnsi="Cambria" w:cs="Times New Roman"/>
                <w:i/>
                <w:iCs/>
                <w:color w:val="000000"/>
                <w:kern w:val="0"/>
                <w:sz w:val="24"/>
                <w:szCs w:val="24"/>
                <w:lang w:eastAsia="vi-VN"/>
                <w14:ligatures w14:val="none"/>
              </w:rPr>
              <w:t>Kỷ yếu hội nghị GIS toàn quốc 2015</w:t>
            </w:r>
            <w:r w:rsidRPr="00F45E3B">
              <w:rPr>
                <w:rFonts w:ascii="Cambria" w:eastAsia="Times New Roman" w:hAnsi="Cambria" w:cs="Times New Roman"/>
                <w:color w:val="000000"/>
                <w:kern w:val="0"/>
                <w:sz w:val="24"/>
                <w:szCs w:val="24"/>
                <w:lang w:eastAsia="vi-VN"/>
                <w14:ligatures w14:val="none"/>
              </w:rPr>
              <w:t> (trang 643-647). </w:t>
            </w:r>
            <w:hyperlink r:id="rId8" w:history="1">
              <w:r w:rsidRPr="00F45E3B">
                <w:rPr>
                  <w:rFonts w:ascii="Cambria" w:eastAsia="Times New Roman" w:hAnsi="Cambria" w:cs="Times New Roman"/>
                  <w:color w:val="0000FF"/>
                  <w:kern w:val="0"/>
                  <w:sz w:val="24"/>
                  <w:szCs w:val="24"/>
                  <w:u w:val="single"/>
                  <w:lang w:eastAsia="vi-VN"/>
                  <w14:ligatures w14:val="none"/>
                </w:rPr>
                <w:t>https://sj.ctu.edu.vn/ql/docgia/kyyeuhoinghitrongnuoc-2015/baibao-30971.html?page_current=5</w:t>
              </w:r>
            </w:hyperlink>
          </w:p>
          <w:p w14:paraId="2CE10E70" w14:textId="77777777" w:rsidR="00F94B4D" w:rsidRPr="00F45E3B" w:rsidRDefault="00F94B4D" w:rsidP="00F45E3B">
            <w:pPr>
              <w:spacing w:after="158"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color w:val="000000"/>
                <w:kern w:val="0"/>
                <w:sz w:val="24"/>
                <w:szCs w:val="24"/>
                <w:u w:val="single"/>
                <w:shd w:val="clear" w:color="auto" w:fill="FFFFFF"/>
                <w:lang w:eastAsia="vi-VN"/>
                <w14:ligatures w14:val="none"/>
              </w:rPr>
              <w:t>Tiếng Anh</w:t>
            </w:r>
          </w:p>
          <w:p w14:paraId="50F3ACE9" w14:textId="77777777" w:rsidR="00F94B4D" w:rsidRPr="00F45E3B" w:rsidRDefault="00F94B4D" w:rsidP="00F45E3B">
            <w:pPr>
              <w:spacing w:after="158" w:line="240" w:lineRule="auto"/>
              <w:ind w:left="468" w:hanging="468"/>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shd w:val="clear" w:color="auto" w:fill="FFFFFF"/>
                <w:lang w:eastAsia="vi-VN"/>
                <w14:ligatures w14:val="none"/>
              </w:rPr>
              <w:t>Surname, N. M., &amp; Surname, N. M. (Year). Title of paper. In A. Editor &amp; B. Editor (Eds.), </w:t>
            </w:r>
            <w:r w:rsidRPr="00F45E3B">
              <w:rPr>
                <w:rFonts w:ascii="Cambria" w:eastAsia="Times New Roman" w:hAnsi="Cambria" w:cs="Times New Roman"/>
                <w:i/>
                <w:iCs/>
                <w:color w:val="000000"/>
                <w:kern w:val="0"/>
                <w:sz w:val="24"/>
                <w:szCs w:val="24"/>
                <w:shd w:val="clear" w:color="auto" w:fill="FFFFFF"/>
                <w:lang w:eastAsia="vi-VN"/>
                <w14:ligatures w14:val="none"/>
              </w:rPr>
              <w:t>Title of proceedings</w:t>
            </w:r>
            <w:r w:rsidRPr="00F45E3B">
              <w:rPr>
                <w:rFonts w:ascii="Cambria" w:eastAsia="Times New Roman" w:hAnsi="Cambria" w:cs="Times New Roman"/>
                <w:color w:val="000000"/>
                <w:kern w:val="0"/>
                <w:sz w:val="24"/>
                <w:szCs w:val="24"/>
                <w:shd w:val="clear" w:color="auto" w:fill="FFFFFF"/>
                <w:lang w:eastAsia="vi-VN"/>
                <w14:ligatures w14:val="none"/>
              </w:rPr>
              <w:t> (page range). Publisher. DOI or URL (if available)</w:t>
            </w:r>
          </w:p>
          <w:p w14:paraId="2F3D58C3" w14:textId="77777777" w:rsidR="00F94B4D" w:rsidRPr="00F45E3B" w:rsidRDefault="00F94B4D" w:rsidP="00F45E3B">
            <w:pPr>
              <w:spacing w:after="0"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lang w:eastAsia="vi-VN"/>
                <w14:ligatures w14:val="none"/>
              </w:rPr>
              <w:t>Morgan, R., Meldrum, K., Bryan, S., Mathiesen, B., Yakob, N., Esa, N., &amp; Ziden, A. A. (2017). Embedding digital literacies in curricula: Australian and Malaysian experiences. In G. B. Teh &amp; S. C. Choy (Eds.), </w:t>
            </w:r>
            <w:r w:rsidRPr="00F45E3B">
              <w:rPr>
                <w:rFonts w:ascii="Cambria" w:eastAsia="Times New Roman" w:hAnsi="Cambria" w:cs="Times New Roman"/>
                <w:i/>
                <w:iCs/>
                <w:color w:val="000000"/>
                <w:kern w:val="0"/>
                <w:sz w:val="24"/>
                <w:szCs w:val="24"/>
                <w:lang w:eastAsia="vi-VN"/>
                <w14:ligatures w14:val="none"/>
              </w:rPr>
              <w:t>Empowering 21st century learners through holistic and enterprising learning: Selected papers from Tunku Abdul Rahman University College International Conference 2016</w:t>
            </w:r>
            <w:r w:rsidRPr="00F45E3B">
              <w:rPr>
                <w:rFonts w:ascii="Cambria" w:eastAsia="Times New Roman" w:hAnsi="Cambria" w:cs="Times New Roman"/>
                <w:color w:val="000000"/>
                <w:kern w:val="0"/>
                <w:sz w:val="24"/>
                <w:szCs w:val="24"/>
                <w:lang w:eastAsia="vi-VN"/>
                <w14:ligatures w14:val="none"/>
              </w:rPr>
              <w:t> (pp. 11-19). Springer. </w:t>
            </w:r>
            <w:hyperlink r:id="rId9" w:history="1">
              <w:r w:rsidRPr="00F45E3B">
                <w:rPr>
                  <w:rFonts w:ascii="Cambria" w:eastAsia="Times New Roman" w:hAnsi="Cambria" w:cs="Times New Roman"/>
                  <w:color w:val="0474BB"/>
                  <w:kern w:val="0"/>
                  <w:sz w:val="24"/>
                  <w:szCs w:val="24"/>
                  <w:u w:val="single"/>
                  <w:lang w:eastAsia="vi-VN"/>
                  <w14:ligatures w14:val="none"/>
                </w:rPr>
                <w:t>https://doi.org/10.1007/978-981-10-4241-6_2</w:t>
              </w:r>
            </w:hyperlink>
          </w:p>
        </w:tc>
      </w:tr>
      <w:tr w:rsidR="00F94B4D" w:rsidRPr="00F45E3B" w14:paraId="3DD33B42" w14:textId="77777777" w:rsidTr="00F94B4D">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3F29BECF" w14:textId="77777777" w:rsidR="00F94B4D" w:rsidRPr="00F45E3B" w:rsidRDefault="00F94B4D" w:rsidP="00F45E3B">
            <w:pPr>
              <w:spacing w:after="0"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kern w:val="0"/>
                <w:sz w:val="24"/>
                <w:szCs w:val="24"/>
                <w:lang w:eastAsia="vi-VN"/>
                <w14:ligatures w14:val="none"/>
              </w:rPr>
              <w:t>Văn bản của cơ quan, tổ chức</w:t>
            </w:r>
          </w:p>
        </w:tc>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3F89DFB8" w14:textId="77777777" w:rsidR="00F94B4D" w:rsidRPr="00F45E3B" w:rsidRDefault="00F94B4D" w:rsidP="00F45E3B">
            <w:pPr>
              <w:spacing w:after="158"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color w:val="000000"/>
                <w:kern w:val="0"/>
                <w:sz w:val="24"/>
                <w:szCs w:val="24"/>
                <w:u w:val="single"/>
                <w:lang w:eastAsia="vi-VN"/>
                <w14:ligatures w14:val="none"/>
              </w:rPr>
              <w:t>Tiếng Việt</w:t>
            </w:r>
          </w:p>
          <w:p w14:paraId="27586B7D" w14:textId="77777777" w:rsidR="00F94B4D" w:rsidRPr="00F45E3B" w:rsidRDefault="00F94B4D" w:rsidP="00F45E3B">
            <w:pPr>
              <w:spacing w:after="158" w:line="240" w:lineRule="auto"/>
              <w:ind w:left="378" w:hanging="360"/>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lang w:eastAsia="vi-VN"/>
                <w14:ligatures w14:val="none"/>
              </w:rPr>
              <w:t>Tên Cơ quan/Tổ chức. (Năm). </w:t>
            </w:r>
            <w:r w:rsidRPr="00F45E3B">
              <w:rPr>
                <w:rFonts w:ascii="Cambria" w:eastAsia="Times New Roman" w:hAnsi="Cambria" w:cs="Times New Roman"/>
                <w:i/>
                <w:iCs/>
                <w:color w:val="000000"/>
                <w:kern w:val="0"/>
                <w:sz w:val="24"/>
                <w:szCs w:val="24"/>
                <w:lang w:eastAsia="vi-VN"/>
                <w14:ligatures w14:val="none"/>
              </w:rPr>
              <w:t>Tựa văn bản in nghiêng</w:t>
            </w:r>
            <w:r w:rsidRPr="00F45E3B">
              <w:rPr>
                <w:rFonts w:ascii="Cambria" w:eastAsia="Times New Roman" w:hAnsi="Cambria" w:cs="Times New Roman"/>
                <w:color w:val="000000"/>
                <w:kern w:val="0"/>
                <w:sz w:val="24"/>
                <w:szCs w:val="24"/>
                <w:lang w:eastAsia="vi-VN"/>
                <w14:ligatures w14:val="none"/>
              </w:rPr>
              <w:t> (Số ban hành nếu có). URL</w:t>
            </w:r>
          </w:p>
          <w:p w14:paraId="0620657E" w14:textId="77777777" w:rsidR="00F94B4D" w:rsidRPr="00F45E3B" w:rsidRDefault="00F94B4D" w:rsidP="00F45E3B">
            <w:pPr>
              <w:spacing w:after="158" w:line="240" w:lineRule="auto"/>
              <w:ind w:left="378" w:hanging="378"/>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lang w:eastAsia="vi-VN"/>
                <w14:ligatures w14:val="none"/>
              </w:rPr>
              <w:t>Bộ Giáo dục và Đào tạo. (2017). </w:t>
            </w:r>
            <w:r w:rsidRPr="00F45E3B">
              <w:rPr>
                <w:rFonts w:ascii="Cambria" w:eastAsia="Times New Roman" w:hAnsi="Cambria" w:cs="Times New Roman"/>
                <w:i/>
                <w:iCs/>
                <w:color w:val="000000"/>
                <w:kern w:val="0"/>
                <w:sz w:val="24"/>
                <w:szCs w:val="24"/>
                <w:lang w:eastAsia="vi-VN"/>
                <w14:ligatures w14:val="none"/>
              </w:rPr>
              <w:t>Quyết định ban hành quy trình quản lý văn bản trong môi trường mạng của Bộ Giáo dục và Đào tạo</w:t>
            </w:r>
            <w:r w:rsidRPr="00F45E3B">
              <w:rPr>
                <w:rFonts w:ascii="Cambria" w:eastAsia="Times New Roman" w:hAnsi="Cambria" w:cs="Times New Roman"/>
                <w:color w:val="000000"/>
                <w:kern w:val="0"/>
                <w:sz w:val="24"/>
                <w:szCs w:val="24"/>
                <w:lang w:eastAsia="vi-VN"/>
                <w14:ligatures w14:val="none"/>
              </w:rPr>
              <w:t> (Số 1224/QĐ-</w:t>
            </w:r>
            <w:r w:rsidRPr="00F45E3B">
              <w:rPr>
                <w:rFonts w:ascii="Cambria" w:eastAsia="Times New Roman" w:hAnsi="Cambria" w:cs="Times New Roman"/>
                <w:color w:val="000000"/>
                <w:kern w:val="0"/>
                <w:sz w:val="24"/>
                <w:szCs w:val="24"/>
                <w:lang w:eastAsia="vi-VN"/>
                <w14:ligatures w14:val="none"/>
              </w:rPr>
              <w:lastRenderedPageBreak/>
              <w:t>BGDĐT). </w:t>
            </w:r>
            <w:hyperlink r:id="rId10" w:history="1">
              <w:r w:rsidRPr="00F45E3B">
                <w:rPr>
                  <w:rFonts w:ascii="Cambria" w:eastAsia="Times New Roman" w:hAnsi="Cambria" w:cs="Times New Roman"/>
                  <w:color w:val="0000FF"/>
                  <w:kern w:val="0"/>
                  <w:sz w:val="24"/>
                  <w:szCs w:val="24"/>
                  <w:u w:val="single"/>
                  <w:lang w:eastAsia="vi-VN"/>
                  <w14:ligatures w14:val="none"/>
                </w:rPr>
                <w:t>http://www.moet.gov.vn/van-ban/vbdh/Pages/chi-tiet-van-ban.aspx?ItemID=2176</w:t>
              </w:r>
            </w:hyperlink>
          </w:p>
          <w:p w14:paraId="23E24667" w14:textId="77777777" w:rsidR="00F94B4D" w:rsidRPr="00F45E3B" w:rsidRDefault="00F94B4D" w:rsidP="00F45E3B">
            <w:pPr>
              <w:spacing w:after="158"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color w:val="000000"/>
                <w:kern w:val="0"/>
                <w:sz w:val="24"/>
                <w:szCs w:val="24"/>
                <w:u w:val="single"/>
                <w:shd w:val="clear" w:color="auto" w:fill="FFFFFF"/>
                <w:lang w:eastAsia="vi-VN"/>
                <w14:ligatures w14:val="none"/>
              </w:rPr>
              <w:t>Tiếng Anh</w:t>
            </w:r>
          </w:p>
          <w:p w14:paraId="3AB396AA" w14:textId="77777777" w:rsidR="00F94B4D" w:rsidRPr="00F45E3B" w:rsidRDefault="00F94B4D" w:rsidP="00F45E3B">
            <w:pPr>
              <w:spacing w:after="158"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shd w:val="clear" w:color="auto" w:fill="FFFFFF"/>
                <w:lang w:eastAsia="vi-VN"/>
                <w14:ligatures w14:val="none"/>
              </w:rPr>
              <w:t>Government Department (Year). </w:t>
            </w:r>
            <w:r w:rsidRPr="00F45E3B">
              <w:rPr>
                <w:rFonts w:ascii="Cambria" w:eastAsia="Times New Roman" w:hAnsi="Cambria" w:cs="Times New Roman"/>
                <w:i/>
                <w:iCs/>
                <w:color w:val="000000"/>
                <w:kern w:val="0"/>
                <w:sz w:val="24"/>
                <w:szCs w:val="24"/>
                <w:shd w:val="clear" w:color="auto" w:fill="FFFFFF"/>
                <w:lang w:eastAsia="vi-VN"/>
                <w14:ligatures w14:val="none"/>
              </w:rPr>
              <w:t>Document title</w:t>
            </w:r>
            <w:r w:rsidRPr="00F45E3B">
              <w:rPr>
                <w:rFonts w:ascii="Cambria" w:eastAsia="Times New Roman" w:hAnsi="Cambria" w:cs="Times New Roman"/>
                <w:color w:val="000000"/>
                <w:kern w:val="0"/>
                <w:sz w:val="24"/>
                <w:szCs w:val="24"/>
                <w:shd w:val="clear" w:color="auto" w:fill="FFFFFF"/>
                <w:lang w:eastAsia="vi-VN"/>
                <w14:ligatures w14:val="none"/>
              </w:rPr>
              <w:t> (Publication No). URL</w:t>
            </w:r>
          </w:p>
          <w:p w14:paraId="16A7C8E8" w14:textId="77777777" w:rsidR="00F94B4D" w:rsidRPr="00F45E3B" w:rsidRDefault="00F94B4D" w:rsidP="00F45E3B">
            <w:pPr>
              <w:spacing w:after="0"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lang w:eastAsia="vi-VN"/>
                <w14:ligatures w14:val="none"/>
              </w:rPr>
              <w:t>United States Government Accountability Office. (2019). </w:t>
            </w:r>
            <w:r w:rsidRPr="00F45E3B">
              <w:rPr>
                <w:rFonts w:ascii="Cambria" w:eastAsia="Times New Roman" w:hAnsi="Cambria" w:cs="Times New Roman"/>
                <w:i/>
                <w:iCs/>
                <w:color w:val="000000"/>
                <w:kern w:val="0"/>
                <w:sz w:val="24"/>
                <w:szCs w:val="24"/>
                <w:lang w:eastAsia="vi-VN"/>
                <w14:ligatures w14:val="none"/>
              </w:rPr>
              <w:t>Performance and accountability report: Fiscal year 2019</w:t>
            </w:r>
            <w:r w:rsidRPr="00F45E3B">
              <w:rPr>
                <w:rFonts w:ascii="Cambria" w:eastAsia="Times New Roman" w:hAnsi="Cambria" w:cs="Times New Roman"/>
                <w:color w:val="000000"/>
                <w:kern w:val="0"/>
                <w:sz w:val="24"/>
                <w:szCs w:val="24"/>
                <w:lang w:eastAsia="vi-VN"/>
                <w14:ligatures w14:val="none"/>
              </w:rPr>
              <w:t>. https://www.gao.gov/assets/710/702715.pdf</w:t>
            </w:r>
          </w:p>
        </w:tc>
      </w:tr>
      <w:tr w:rsidR="00F94B4D" w:rsidRPr="00F45E3B" w14:paraId="6ED57DA3" w14:textId="77777777" w:rsidTr="00F94B4D">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6B9517AF" w14:textId="77777777" w:rsidR="00F94B4D" w:rsidRPr="00F45E3B" w:rsidRDefault="00F94B4D" w:rsidP="00F45E3B">
            <w:pPr>
              <w:spacing w:after="0"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kern w:val="0"/>
                <w:sz w:val="24"/>
                <w:szCs w:val="24"/>
                <w:lang w:eastAsia="vi-VN"/>
                <w14:ligatures w14:val="none"/>
              </w:rPr>
              <w:lastRenderedPageBreak/>
              <w:t>Luận văn, luận án</w:t>
            </w:r>
          </w:p>
        </w:tc>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51BA8411" w14:textId="77777777" w:rsidR="00F94B4D" w:rsidRPr="00F45E3B" w:rsidRDefault="00F94B4D" w:rsidP="00F45E3B">
            <w:pPr>
              <w:spacing w:after="158"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color w:val="000000"/>
                <w:kern w:val="0"/>
                <w:sz w:val="24"/>
                <w:szCs w:val="24"/>
                <w:u w:val="single"/>
                <w:lang w:eastAsia="vi-VN"/>
                <w14:ligatures w14:val="none"/>
              </w:rPr>
              <w:t>Tiếng Việt</w:t>
            </w:r>
          </w:p>
          <w:p w14:paraId="7B6964CD" w14:textId="77777777" w:rsidR="00F94B4D" w:rsidRPr="00F45E3B" w:rsidRDefault="00F94B4D" w:rsidP="00F45E3B">
            <w:pPr>
              <w:spacing w:after="158" w:line="240" w:lineRule="auto"/>
              <w:ind w:left="468" w:hanging="468"/>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lang w:eastAsia="vi-VN"/>
                <w14:ligatures w14:val="none"/>
              </w:rPr>
              <w:t>Tên, Họ. Chữ đệm. (Năm). </w:t>
            </w:r>
            <w:r w:rsidRPr="00F45E3B">
              <w:rPr>
                <w:rFonts w:ascii="Cambria" w:eastAsia="Times New Roman" w:hAnsi="Cambria" w:cs="Times New Roman"/>
                <w:i/>
                <w:iCs/>
                <w:color w:val="000000"/>
                <w:kern w:val="0"/>
                <w:sz w:val="24"/>
                <w:szCs w:val="24"/>
                <w:lang w:eastAsia="vi-VN"/>
                <w14:ligatures w14:val="none"/>
              </w:rPr>
              <w:t>Tên luận văn/luận án in nghiêng</w:t>
            </w:r>
            <w:r w:rsidRPr="00F45E3B">
              <w:rPr>
                <w:rFonts w:ascii="Cambria" w:eastAsia="Times New Roman" w:hAnsi="Cambria" w:cs="Times New Roman"/>
                <w:color w:val="000000"/>
                <w:kern w:val="0"/>
                <w:sz w:val="24"/>
                <w:szCs w:val="24"/>
                <w:lang w:eastAsia="vi-VN"/>
                <w14:ligatures w14:val="none"/>
              </w:rPr>
              <w:t> (luận văn thạc sĩ/luận án tiến sĩ). Tên cơ sở đào tạo.</w:t>
            </w:r>
          </w:p>
          <w:p w14:paraId="154D0A81" w14:textId="77777777" w:rsidR="00F94B4D" w:rsidRPr="00F45E3B" w:rsidRDefault="00F94B4D" w:rsidP="00F45E3B">
            <w:pPr>
              <w:spacing w:after="158" w:line="240" w:lineRule="auto"/>
              <w:ind w:left="468" w:hanging="468"/>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lang w:eastAsia="vi-VN"/>
                <w14:ligatures w14:val="none"/>
              </w:rPr>
              <w:t>Hường, Đ. T. (2013). </w:t>
            </w:r>
            <w:r w:rsidRPr="00F45E3B">
              <w:rPr>
                <w:rFonts w:ascii="Cambria" w:eastAsia="Times New Roman" w:hAnsi="Cambria" w:cs="Times New Roman"/>
                <w:i/>
                <w:iCs/>
                <w:color w:val="000000"/>
                <w:kern w:val="0"/>
                <w:sz w:val="24"/>
                <w:szCs w:val="24"/>
                <w:lang w:eastAsia="vi-VN"/>
                <w14:ligatures w14:val="none"/>
              </w:rPr>
              <w:t>Nghiên cứu đánh giá tiềm năng tái chế chất thải điện tử và thu hồi kim loại có giá trị từ bản mạch điện tử thải bỏ</w:t>
            </w:r>
            <w:r w:rsidRPr="00F45E3B">
              <w:rPr>
                <w:rFonts w:ascii="Cambria" w:eastAsia="Times New Roman" w:hAnsi="Cambria" w:cs="Times New Roman"/>
                <w:color w:val="000000"/>
                <w:kern w:val="0"/>
                <w:sz w:val="24"/>
                <w:szCs w:val="24"/>
                <w:lang w:eastAsia="vi-VN"/>
                <w14:ligatures w14:val="none"/>
              </w:rPr>
              <w:t> (Luận văn thạc sĩ). Đại học Quốc gia Hà Nội.</w:t>
            </w:r>
          </w:p>
          <w:p w14:paraId="4798BE6B" w14:textId="77777777" w:rsidR="00F94B4D" w:rsidRPr="00F45E3B" w:rsidRDefault="00F94B4D" w:rsidP="00F45E3B">
            <w:pPr>
              <w:spacing w:after="158"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color w:val="000000"/>
                <w:kern w:val="0"/>
                <w:sz w:val="24"/>
                <w:szCs w:val="24"/>
                <w:u w:val="single"/>
                <w:lang w:eastAsia="vi-VN"/>
                <w14:ligatures w14:val="none"/>
              </w:rPr>
              <w:t>Tiếng Anh</w:t>
            </w:r>
          </w:p>
          <w:p w14:paraId="49CDFA9E" w14:textId="77777777" w:rsidR="00F94B4D" w:rsidRPr="00F45E3B" w:rsidRDefault="00F94B4D" w:rsidP="00F45E3B">
            <w:pPr>
              <w:spacing w:after="158" w:line="240" w:lineRule="auto"/>
              <w:ind w:left="378" w:hanging="360"/>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shd w:val="clear" w:color="auto" w:fill="FFFFFF"/>
                <w:lang w:eastAsia="vi-VN"/>
                <w14:ligatures w14:val="none"/>
              </w:rPr>
              <w:t>Surname, N. M. (Year). </w:t>
            </w:r>
            <w:r w:rsidRPr="00F45E3B">
              <w:rPr>
                <w:rFonts w:ascii="Cambria" w:eastAsia="Times New Roman" w:hAnsi="Cambria" w:cs="Times New Roman"/>
                <w:i/>
                <w:iCs/>
                <w:color w:val="000000"/>
                <w:kern w:val="0"/>
                <w:sz w:val="24"/>
                <w:szCs w:val="24"/>
                <w:shd w:val="clear" w:color="auto" w:fill="FFFFFF"/>
                <w:lang w:eastAsia="vi-VN"/>
                <w14:ligatures w14:val="none"/>
              </w:rPr>
              <w:t>Title of doctoral dissertation or master's thesis</w:t>
            </w:r>
            <w:r w:rsidRPr="00F45E3B">
              <w:rPr>
                <w:rFonts w:ascii="Cambria" w:eastAsia="Times New Roman" w:hAnsi="Cambria" w:cs="Times New Roman"/>
                <w:color w:val="000000"/>
                <w:kern w:val="0"/>
                <w:sz w:val="24"/>
                <w:szCs w:val="24"/>
                <w:shd w:val="clear" w:color="auto" w:fill="FFFFFF"/>
                <w:lang w:eastAsia="vi-VN"/>
                <w14:ligatures w14:val="none"/>
              </w:rPr>
              <w:t> (doctoral dissertation or master’s thesis). Name of Institution.</w:t>
            </w:r>
          </w:p>
          <w:p w14:paraId="7E1460E0" w14:textId="77777777" w:rsidR="00F94B4D" w:rsidRPr="00F45E3B" w:rsidRDefault="00F94B4D" w:rsidP="00F45E3B">
            <w:pPr>
              <w:spacing w:after="0"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lang w:eastAsia="vi-VN"/>
                <w14:ligatures w14:val="none"/>
              </w:rPr>
              <w:t>Tain, F. H. (1999). </w:t>
            </w:r>
            <w:r w:rsidRPr="00F45E3B">
              <w:rPr>
                <w:rFonts w:ascii="Cambria" w:eastAsia="Times New Roman" w:hAnsi="Cambria" w:cs="Times New Roman"/>
                <w:i/>
                <w:iCs/>
                <w:color w:val="000000"/>
                <w:kern w:val="0"/>
                <w:sz w:val="24"/>
                <w:szCs w:val="24"/>
                <w:lang w:eastAsia="vi-VN"/>
                <w14:ligatures w14:val="none"/>
              </w:rPr>
              <w:t>Impacts of aquaculture extension on small-scale Oreochromis niloticus production in northeastern Thailand</w:t>
            </w:r>
            <w:r w:rsidRPr="00F45E3B">
              <w:rPr>
                <w:rFonts w:ascii="Cambria" w:eastAsia="Times New Roman" w:hAnsi="Cambria" w:cs="Times New Roman"/>
                <w:color w:val="000000"/>
                <w:kern w:val="0"/>
                <w:sz w:val="24"/>
                <w:szCs w:val="24"/>
                <w:lang w:eastAsia="vi-VN"/>
                <w14:ligatures w14:val="none"/>
              </w:rPr>
              <w:t> (master’s thesis). University of Michigan.</w:t>
            </w:r>
          </w:p>
        </w:tc>
      </w:tr>
      <w:tr w:rsidR="00F94B4D" w:rsidRPr="00F45E3B" w14:paraId="6BF16B5F" w14:textId="77777777" w:rsidTr="00F94B4D">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0F41D79F" w14:textId="77777777" w:rsidR="00F94B4D" w:rsidRPr="00F45E3B" w:rsidRDefault="00F94B4D" w:rsidP="00F45E3B">
            <w:pPr>
              <w:spacing w:after="0"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kern w:val="0"/>
                <w:sz w:val="24"/>
                <w:szCs w:val="24"/>
                <w:lang w:eastAsia="vi-VN"/>
                <w14:ligatures w14:val="none"/>
              </w:rPr>
              <w:t>Website</w:t>
            </w:r>
          </w:p>
        </w:tc>
        <w:tc>
          <w:tcPr>
            <w:tcW w:w="0" w:type="auto"/>
            <w:tcBorders>
              <w:top w:val="single" w:sz="6" w:space="0" w:color="auto"/>
              <w:left w:val="single" w:sz="6" w:space="0" w:color="auto"/>
              <w:bottom w:val="single" w:sz="6" w:space="0" w:color="000000"/>
              <w:right w:val="single" w:sz="6" w:space="0" w:color="000000"/>
            </w:tcBorders>
            <w:shd w:val="clear" w:color="auto" w:fill="auto"/>
            <w:tcMar>
              <w:top w:w="0" w:type="dxa"/>
              <w:left w:w="60" w:type="dxa"/>
              <w:bottom w:w="0" w:type="dxa"/>
              <w:right w:w="60" w:type="dxa"/>
            </w:tcMar>
            <w:hideMark/>
          </w:tcPr>
          <w:p w14:paraId="6BF9968C" w14:textId="77777777" w:rsidR="00F94B4D" w:rsidRPr="00F45E3B" w:rsidRDefault="00F94B4D" w:rsidP="00F45E3B">
            <w:pPr>
              <w:spacing w:after="158"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color w:val="000000"/>
                <w:kern w:val="0"/>
                <w:sz w:val="24"/>
                <w:szCs w:val="24"/>
                <w:u w:val="single"/>
                <w:lang w:eastAsia="vi-VN"/>
                <w14:ligatures w14:val="none"/>
              </w:rPr>
              <w:t>Tiếng Việt</w:t>
            </w:r>
          </w:p>
          <w:p w14:paraId="61116401" w14:textId="77777777" w:rsidR="00F94B4D" w:rsidRPr="00F45E3B" w:rsidRDefault="00F94B4D" w:rsidP="00F45E3B">
            <w:pPr>
              <w:spacing w:after="158" w:line="240" w:lineRule="auto"/>
              <w:ind w:left="378" w:hanging="378"/>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lang w:eastAsia="vi-VN"/>
                <w14:ligatures w14:val="none"/>
              </w:rPr>
              <w:t>Tên, Họ. Chữ đệm., &amp; Tên, Họ. Chữ đệm. (Năm). </w:t>
            </w:r>
            <w:r w:rsidRPr="00F45E3B">
              <w:rPr>
                <w:rFonts w:ascii="Cambria" w:eastAsia="Times New Roman" w:hAnsi="Cambria" w:cs="Times New Roman"/>
                <w:i/>
                <w:iCs/>
                <w:color w:val="000000"/>
                <w:kern w:val="0"/>
                <w:sz w:val="24"/>
                <w:szCs w:val="24"/>
                <w:lang w:eastAsia="vi-VN"/>
                <w14:ligatures w14:val="none"/>
              </w:rPr>
              <w:t>Tựa bài viết in nghiêng</w:t>
            </w:r>
            <w:r w:rsidRPr="00F45E3B">
              <w:rPr>
                <w:rFonts w:ascii="Cambria" w:eastAsia="Times New Roman" w:hAnsi="Cambria" w:cs="Times New Roman"/>
                <w:color w:val="000000"/>
                <w:kern w:val="0"/>
                <w:sz w:val="24"/>
                <w:szCs w:val="24"/>
                <w:lang w:eastAsia="vi-VN"/>
                <w14:ligatures w14:val="none"/>
              </w:rPr>
              <w:t>. URL</w:t>
            </w:r>
          </w:p>
          <w:p w14:paraId="733670F9" w14:textId="51AF7BF9" w:rsidR="00F94B4D" w:rsidRPr="00F45E3B" w:rsidRDefault="00F94B4D" w:rsidP="00F45E3B">
            <w:pPr>
              <w:spacing w:after="0" w:line="240" w:lineRule="auto"/>
              <w:ind w:left="378" w:hanging="360"/>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lang w:eastAsia="vi-VN"/>
                <w14:ligatures w14:val="none"/>
              </w:rPr>
              <w:t>Hồng, N. T. B., Dương, N. T. K., Phương, N. T. M., &amp; Thịnh, P. P. (2014). </w:t>
            </w:r>
            <w:r w:rsidRPr="00F45E3B">
              <w:rPr>
                <w:rFonts w:ascii="Cambria" w:eastAsia="Times New Roman" w:hAnsi="Cambria" w:cs="Times New Roman"/>
                <w:i/>
                <w:iCs/>
                <w:color w:val="000000"/>
                <w:kern w:val="0"/>
                <w:sz w:val="24"/>
                <w:szCs w:val="24"/>
                <w:lang w:eastAsia="vi-VN"/>
                <w14:ligatures w14:val="none"/>
              </w:rPr>
              <w:t>Nhân giống dừa sáp bằng kỹ thuật nuôi cấy</w:t>
            </w:r>
            <w:r w:rsidR="00BD42B1" w:rsidRPr="00F45E3B">
              <w:rPr>
                <w:rFonts w:ascii="Cambria" w:eastAsia="Times New Roman" w:hAnsi="Cambria" w:cs="Times New Roman"/>
                <w:i/>
                <w:iCs/>
                <w:color w:val="000000"/>
                <w:kern w:val="0"/>
                <w:sz w:val="24"/>
                <w:szCs w:val="24"/>
                <w:lang w:eastAsia="vi-VN"/>
                <w14:ligatures w14:val="none"/>
              </w:rPr>
              <w:t xml:space="preserve"> </w:t>
            </w:r>
            <w:r w:rsidRPr="00F45E3B">
              <w:rPr>
                <w:rFonts w:ascii="Cambria" w:eastAsia="Times New Roman" w:hAnsi="Cambria" w:cs="Times New Roman"/>
                <w:i/>
                <w:iCs/>
                <w:color w:val="000000"/>
                <w:kern w:val="0"/>
                <w:sz w:val="24"/>
                <w:szCs w:val="24"/>
                <w:lang w:eastAsia="vi-VN"/>
                <w14:ligatures w14:val="none"/>
              </w:rPr>
              <w:t>phôi</w:t>
            </w:r>
            <w:r w:rsidRPr="00F45E3B">
              <w:rPr>
                <w:rFonts w:ascii="Cambria" w:eastAsia="Times New Roman" w:hAnsi="Cambria" w:cs="Times New Roman"/>
                <w:color w:val="000000"/>
                <w:kern w:val="0"/>
                <w:sz w:val="24"/>
                <w:szCs w:val="24"/>
                <w:lang w:eastAsia="vi-VN"/>
                <w14:ligatures w14:val="none"/>
              </w:rPr>
              <w:t>. </w:t>
            </w:r>
            <w:hyperlink r:id="rId11" w:history="1">
              <w:r w:rsidRPr="00F45E3B">
                <w:rPr>
                  <w:rFonts w:ascii="Cambria" w:eastAsia="Times New Roman" w:hAnsi="Cambria" w:cs="Times New Roman"/>
                  <w:color w:val="0000FF"/>
                  <w:kern w:val="0"/>
                  <w:sz w:val="24"/>
                  <w:szCs w:val="24"/>
                  <w:u w:val="single"/>
                  <w:lang w:eastAsia="vi-VN"/>
                  <w14:ligatures w14:val="none"/>
                </w:rPr>
                <w:t>http://hiephoiduabentre.com.vn/inde</w:t>
              </w:r>
            </w:hyperlink>
          </w:p>
          <w:p w14:paraId="0A98EEE8" w14:textId="77777777" w:rsidR="00F94B4D" w:rsidRPr="00F45E3B" w:rsidRDefault="00F94B4D" w:rsidP="00F45E3B">
            <w:pPr>
              <w:spacing w:after="0"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kern w:val="0"/>
                <w:sz w:val="24"/>
                <w:szCs w:val="24"/>
                <w:lang w:eastAsia="vi-VN"/>
                <w14:ligatures w14:val="none"/>
              </w:rPr>
              <w:t> </w:t>
            </w:r>
          </w:p>
          <w:p w14:paraId="2811E3DE" w14:textId="77777777" w:rsidR="00F94B4D" w:rsidRPr="00F45E3B" w:rsidRDefault="00F94B4D" w:rsidP="00F45E3B">
            <w:pPr>
              <w:spacing w:after="0"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b/>
                <w:bCs/>
                <w:color w:val="000000"/>
                <w:kern w:val="0"/>
                <w:sz w:val="24"/>
                <w:szCs w:val="24"/>
                <w:u w:val="single"/>
                <w:lang w:eastAsia="vi-VN"/>
                <w14:ligatures w14:val="none"/>
              </w:rPr>
              <w:t>Tiếng Anh</w:t>
            </w:r>
          </w:p>
          <w:p w14:paraId="515F8E38" w14:textId="77777777" w:rsidR="00F94B4D" w:rsidRPr="00F45E3B" w:rsidRDefault="00F94B4D" w:rsidP="00F45E3B">
            <w:pPr>
              <w:spacing w:after="0"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shd w:val="clear" w:color="auto" w:fill="FFFFFF"/>
                <w:lang w:eastAsia="vi-VN"/>
                <w14:ligatures w14:val="none"/>
              </w:rPr>
              <w:t>Surname, N. M., &amp; Surname, N. M. (Year). </w:t>
            </w:r>
            <w:r w:rsidRPr="00F45E3B">
              <w:rPr>
                <w:rFonts w:ascii="Cambria" w:eastAsia="Times New Roman" w:hAnsi="Cambria" w:cs="Times New Roman"/>
                <w:i/>
                <w:iCs/>
                <w:color w:val="000000"/>
                <w:kern w:val="0"/>
                <w:sz w:val="24"/>
                <w:szCs w:val="24"/>
                <w:shd w:val="clear" w:color="auto" w:fill="FFFFFF"/>
                <w:lang w:eastAsia="vi-VN"/>
                <w14:ligatures w14:val="none"/>
              </w:rPr>
              <w:t>Title</w:t>
            </w:r>
            <w:r w:rsidRPr="00F45E3B">
              <w:rPr>
                <w:rFonts w:ascii="Cambria" w:eastAsia="Times New Roman" w:hAnsi="Cambria" w:cs="Times New Roman"/>
                <w:color w:val="000000"/>
                <w:kern w:val="0"/>
                <w:sz w:val="24"/>
                <w:szCs w:val="24"/>
                <w:shd w:val="clear" w:color="auto" w:fill="FFFFFF"/>
                <w:lang w:eastAsia="vi-VN"/>
                <w14:ligatures w14:val="none"/>
              </w:rPr>
              <w:t>. URL</w:t>
            </w:r>
          </w:p>
          <w:p w14:paraId="59DFDAA0" w14:textId="77777777" w:rsidR="00F94B4D" w:rsidRPr="00F45E3B" w:rsidRDefault="00F94B4D" w:rsidP="00F45E3B">
            <w:pPr>
              <w:spacing w:after="0"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color w:val="000000"/>
                <w:kern w:val="0"/>
                <w:sz w:val="24"/>
                <w:szCs w:val="24"/>
                <w:lang w:eastAsia="vi-VN"/>
                <w14:ligatures w14:val="none"/>
              </w:rPr>
              <w:t>Neuburger, H. (2018). </w:t>
            </w:r>
            <w:r w:rsidRPr="00F45E3B">
              <w:rPr>
                <w:rFonts w:ascii="Cambria" w:eastAsia="Times New Roman" w:hAnsi="Cambria" w:cs="Times New Roman"/>
                <w:i/>
                <w:iCs/>
                <w:color w:val="000000"/>
                <w:kern w:val="0"/>
                <w:sz w:val="24"/>
                <w:szCs w:val="24"/>
                <w:lang w:eastAsia="vi-VN"/>
                <w14:ligatures w14:val="none"/>
              </w:rPr>
              <w:t>How innovative companies are leading the way regarding company culture. EU Startup</w:t>
            </w:r>
            <w:r w:rsidRPr="00F45E3B">
              <w:rPr>
                <w:rFonts w:ascii="Cambria" w:eastAsia="Times New Roman" w:hAnsi="Cambria" w:cs="Times New Roman"/>
                <w:color w:val="000000"/>
                <w:kern w:val="0"/>
                <w:sz w:val="24"/>
                <w:szCs w:val="24"/>
                <w:lang w:eastAsia="vi-VN"/>
                <w14:ligatures w14:val="none"/>
              </w:rPr>
              <w:t>. </w:t>
            </w:r>
            <w:hyperlink r:id="rId12" w:history="1">
              <w:r w:rsidRPr="00F45E3B">
                <w:rPr>
                  <w:rFonts w:ascii="Cambria" w:eastAsia="Times New Roman" w:hAnsi="Cambria" w:cs="Times New Roman"/>
                  <w:color w:val="0474BB"/>
                  <w:kern w:val="0"/>
                  <w:sz w:val="24"/>
                  <w:szCs w:val="24"/>
                  <w:u w:val="single"/>
                  <w:lang w:eastAsia="vi-VN"/>
                  <w14:ligatures w14:val="none"/>
                </w:rPr>
                <w:t>https://www.eu-startups.com/2018/04/how-innovative-companies-are-leading-the-way-regarding-company-culture</w:t>
              </w:r>
            </w:hyperlink>
          </w:p>
          <w:p w14:paraId="7BD3159F" w14:textId="77777777" w:rsidR="00F94B4D" w:rsidRPr="00F45E3B" w:rsidRDefault="00F94B4D" w:rsidP="00F45E3B">
            <w:pPr>
              <w:spacing w:after="0" w:line="240" w:lineRule="auto"/>
              <w:jc w:val="both"/>
              <w:rPr>
                <w:rFonts w:ascii="Cambria" w:eastAsia="Times New Roman" w:hAnsi="Cambria" w:cs="Times New Roman"/>
                <w:kern w:val="0"/>
                <w:sz w:val="24"/>
                <w:szCs w:val="24"/>
                <w:lang w:eastAsia="vi-VN"/>
                <w14:ligatures w14:val="none"/>
              </w:rPr>
            </w:pPr>
            <w:r w:rsidRPr="00F45E3B">
              <w:rPr>
                <w:rFonts w:ascii="Cambria" w:eastAsia="Times New Roman" w:hAnsi="Cambria" w:cs="Times New Roman"/>
                <w:i/>
                <w:iCs/>
                <w:color w:val="000000"/>
                <w:kern w:val="0"/>
                <w:sz w:val="24"/>
                <w:szCs w:val="24"/>
                <w:lang w:eastAsia="vi-VN"/>
                <w14:ligatures w14:val="none"/>
              </w:rPr>
              <w:t>(Ghi chú: Nếu không có năm thì ghi n.d.)</w:t>
            </w:r>
          </w:p>
        </w:tc>
      </w:tr>
    </w:tbl>
    <w:p w14:paraId="1ED688AE" w14:textId="77777777" w:rsidR="00E33888" w:rsidRPr="00F45E3B" w:rsidRDefault="00E33888" w:rsidP="00F45E3B">
      <w:pPr>
        <w:jc w:val="both"/>
        <w:rPr>
          <w:rFonts w:ascii="Cambria" w:hAnsi="Cambria"/>
          <w:sz w:val="24"/>
          <w:szCs w:val="24"/>
        </w:rPr>
      </w:pPr>
    </w:p>
    <w:sectPr w:rsidR="00E33888" w:rsidRPr="00F45E3B" w:rsidSect="00496BD1">
      <w:pgSz w:w="11906" w:h="16838" w:code="9"/>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24361"/>
    <w:multiLevelType w:val="hybridMultilevel"/>
    <w:tmpl w:val="3984007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2BD37FB"/>
    <w:multiLevelType w:val="multilevel"/>
    <w:tmpl w:val="B4CC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AD2ECA"/>
    <w:multiLevelType w:val="hybridMultilevel"/>
    <w:tmpl w:val="40AED54E"/>
    <w:lvl w:ilvl="0" w:tplc="F8ACA804">
      <w:numFmt w:val="bullet"/>
      <w:lvlText w:val="-"/>
      <w:lvlJc w:val="left"/>
      <w:pPr>
        <w:ind w:left="720" w:hanging="360"/>
      </w:pPr>
      <w:rPr>
        <w:rFonts w:ascii="Cambria" w:eastAsiaTheme="minorHAnsi" w:hAnsi="Cambria"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665865690">
    <w:abstractNumId w:val="1"/>
  </w:num>
  <w:num w:numId="2" w16cid:durableId="1992562239">
    <w:abstractNumId w:val="0"/>
  </w:num>
  <w:num w:numId="3" w16cid:durableId="508108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4D"/>
    <w:rsid w:val="00006BFD"/>
    <w:rsid w:val="000504D3"/>
    <w:rsid w:val="00063540"/>
    <w:rsid w:val="000D1F03"/>
    <w:rsid w:val="000F0009"/>
    <w:rsid w:val="001E579F"/>
    <w:rsid w:val="0022017B"/>
    <w:rsid w:val="002D08D3"/>
    <w:rsid w:val="00447048"/>
    <w:rsid w:val="00485FD5"/>
    <w:rsid w:val="00496BD1"/>
    <w:rsid w:val="005E029C"/>
    <w:rsid w:val="008B6149"/>
    <w:rsid w:val="008C3969"/>
    <w:rsid w:val="009162AC"/>
    <w:rsid w:val="0099499B"/>
    <w:rsid w:val="009A6C3D"/>
    <w:rsid w:val="00A075C3"/>
    <w:rsid w:val="00A1248A"/>
    <w:rsid w:val="00A26DC8"/>
    <w:rsid w:val="00A65A3A"/>
    <w:rsid w:val="00BD42B1"/>
    <w:rsid w:val="00BE6CC0"/>
    <w:rsid w:val="00CB197C"/>
    <w:rsid w:val="00E33888"/>
    <w:rsid w:val="00E76E05"/>
    <w:rsid w:val="00F137DE"/>
    <w:rsid w:val="00F45E3B"/>
    <w:rsid w:val="00F94B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5ABC"/>
  <w15:chartTrackingRefBased/>
  <w15:docId w15:val="{7ECF50E1-09CB-409F-9338-A7C16A33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4B4D"/>
    <w:pPr>
      <w:spacing w:before="100" w:beforeAutospacing="1" w:after="100" w:afterAutospacing="1" w:line="240" w:lineRule="auto"/>
      <w:outlineLvl w:val="0"/>
    </w:pPr>
    <w:rPr>
      <w:rFonts w:eastAsia="Times New Roman" w:cs="Times New Roman"/>
      <w:b/>
      <w:bCs/>
      <w:kern w:val="36"/>
      <w:sz w:val="48"/>
      <w:szCs w:val="48"/>
      <w:lang w:eastAsia="vi-V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B4D"/>
    <w:rPr>
      <w:rFonts w:eastAsia="Times New Roman" w:cs="Times New Roman"/>
      <w:b/>
      <w:bCs/>
      <w:kern w:val="36"/>
      <w:sz w:val="48"/>
      <w:szCs w:val="48"/>
      <w:lang w:eastAsia="vi-VN"/>
      <w14:ligatures w14:val="none"/>
    </w:rPr>
  </w:style>
  <w:style w:type="character" w:styleId="Strong">
    <w:name w:val="Strong"/>
    <w:basedOn w:val="DefaultParagraphFont"/>
    <w:uiPriority w:val="22"/>
    <w:qFormat/>
    <w:rsid w:val="00F94B4D"/>
    <w:rPr>
      <w:b/>
      <w:bCs/>
    </w:rPr>
  </w:style>
  <w:style w:type="character" w:styleId="Emphasis">
    <w:name w:val="Emphasis"/>
    <w:basedOn w:val="DefaultParagraphFont"/>
    <w:uiPriority w:val="20"/>
    <w:qFormat/>
    <w:rsid w:val="00F94B4D"/>
    <w:rPr>
      <w:i/>
      <w:iCs/>
    </w:rPr>
  </w:style>
  <w:style w:type="character" w:styleId="Hyperlink">
    <w:name w:val="Hyperlink"/>
    <w:basedOn w:val="DefaultParagraphFont"/>
    <w:uiPriority w:val="99"/>
    <w:semiHidden/>
    <w:unhideWhenUsed/>
    <w:rsid w:val="00F94B4D"/>
  </w:style>
  <w:style w:type="paragraph" w:styleId="NormalWeb">
    <w:name w:val="Normal (Web)"/>
    <w:basedOn w:val="Normal"/>
    <w:uiPriority w:val="99"/>
    <w:semiHidden/>
    <w:unhideWhenUsed/>
    <w:rsid w:val="00F94B4D"/>
    <w:pPr>
      <w:spacing w:before="100" w:beforeAutospacing="1" w:after="100" w:afterAutospacing="1" w:line="240" w:lineRule="auto"/>
    </w:pPr>
    <w:rPr>
      <w:rFonts w:eastAsia="Times New Roman" w:cs="Times New Roman"/>
      <w:kern w:val="0"/>
      <w:sz w:val="24"/>
      <w:szCs w:val="24"/>
      <w:lang w:eastAsia="vi-VN"/>
      <w14:ligatures w14:val="none"/>
    </w:rPr>
  </w:style>
  <w:style w:type="paragraph" w:styleId="ListParagraph">
    <w:name w:val="List Paragraph"/>
    <w:basedOn w:val="Normal"/>
    <w:uiPriority w:val="34"/>
    <w:qFormat/>
    <w:rsid w:val="008C3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ctu.edu.vn/ql/docgia/kyyeuhoinghitrongnuoc-2015/baibao-30971.html?page_current=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7/0000120-016" TargetMode="External"/><Relationship Id="rId12" Type="http://schemas.openxmlformats.org/officeDocument/2006/relationships/hyperlink" Target="https://www.eu-startups.com/2018/04/how-innovative-companies-are-leading-the-way-regarding-company-cult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hiephoiduabentre.com.vn/inde" TargetMode="External"/><Relationship Id="rId5" Type="http://schemas.openxmlformats.org/officeDocument/2006/relationships/image" Target="media/image1.jpeg"/><Relationship Id="rId10" Type="http://schemas.openxmlformats.org/officeDocument/2006/relationships/hyperlink" Target="http://www.moet.gov.vn/van-ban/vbdh/Pages/chi-tiet-van-ban.aspx?ItemID=2176" TargetMode="External"/><Relationship Id="rId4" Type="http://schemas.openxmlformats.org/officeDocument/2006/relationships/webSettings" Target="webSettings.xml"/><Relationship Id="rId9" Type="http://schemas.openxmlformats.org/officeDocument/2006/relationships/hyperlink" Target="https://doi.org/10.1007/978-981-10-4241-6_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7</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Chuyen gia 03</dc:creator>
  <cp:keywords/>
  <dc:description/>
  <cp:lastModifiedBy>Chuyen gia 03</cp:lastModifiedBy>
  <cp:revision>3</cp:revision>
  <dcterms:created xsi:type="dcterms:W3CDTF">2023-09-19T02:12:00Z</dcterms:created>
  <dcterms:modified xsi:type="dcterms:W3CDTF">2024-09-13T11:00:00Z</dcterms:modified>
</cp:coreProperties>
</file>