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99776" w14:textId="2ABAB863" w:rsidR="00E30A94" w:rsidRPr="00E30A94" w:rsidRDefault="00E30A94" w:rsidP="00E30A94">
      <w:pPr>
        <w:spacing w:after="0" w:line="240" w:lineRule="auto"/>
        <w:rPr>
          <w:rFonts w:ascii="Arial" w:eastAsia="Times New Roman" w:hAnsi="Arial" w:cs="Arial"/>
          <w:kern w:val="0"/>
          <w14:ligatures w14:val="none"/>
        </w:rPr>
      </w:pPr>
    </w:p>
    <w:p w14:paraId="1DE48E6B" w14:textId="77777777" w:rsidR="00E30A94" w:rsidRPr="00E30A94" w:rsidRDefault="00E30A94" w:rsidP="00E30A94">
      <w:pPr>
        <w:spacing w:after="100" w:afterAutospacing="1" w:line="240" w:lineRule="auto"/>
        <w:outlineLvl w:val="0"/>
        <w:rPr>
          <w:rFonts w:ascii="Arial" w:eastAsia="Times New Roman" w:hAnsi="Arial" w:cs="Arial"/>
          <w:b/>
          <w:bCs/>
          <w:kern w:val="36"/>
          <w:sz w:val="48"/>
          <w:szCs w:val="48"/>
          <w14:ligatures w14:val="none"/>
        </w:rPr>
      </w:pPr>
      <w:r w:rsidRPr="00E30A94">
        <w:rPr>
          <w:rFonts w:ascii="Arial" w:eastAsia="Times New Roman" w:hAnsi="Arial" w:cs="Arial"/>
          <w:b/>
          <w:bCs/>
          <w:kern w:val="36"/>
          <w:sz w:val="48"/>
          <w:szCs w:val="48"/>
          <w14:ligatures w14:val="none"/>
        </w:rPr>
        <w:t>CHƯƠNG: MARKETING THÔNG QUA CÔNG CỤ TÌM KIẾM (SEM)</w:t>
      </w:r>
    </w:p>
    <w:p w14:paraId="64385EC8" w14:textId="77777777" w:rsidR="00E30A94" w:rsidRPr="00E30A94" w:rsidRDefault="00E30A94" w:rsidP="00E30A94">
      <w:pPr>
        <w:spacing w:after="100" w:afterAutospacing="1" w:line="240" w:lineRule="auto"/>
        <w:outlineLvl w:val="1"/>
        <w:rPr>
          <w:rFonts w:ascii="Arial" w:eastAsia="Times New Roman" w:hAnsi="Arial" w:cs="Arial"/>
          <w:b/>
          <w:bCs/>
          <w:kern w:val="0"/>
          <w:sz w:val="36"/>
          <w:szCs w:val="36"/>
          <w14:ligatures w14:val="none"/>
        </w:rPr>
      </w:pPr>
      <w:r w:rsidRPr="00E30A94">
        <w:rPr>
          <w:rFonts w:ascii="Arial" w:eastAsia="Times New Roman" w:hAnsi="Arial" w:cs="Arial"/>
          <w:b/>
          <w:bCs/>
          <w:kern w:val="0"/>
          <w:sz w:val="36"/>
          <w:szCs w:val="36"/>
          <w14:ligatures w14:val="none"/>
        </w:rPr>
        <w:t>1. Cơ sở lý luận về SEM trong Marketing Mix hiện đại</w:t>
      </w:r>
    </w:p>
    <w:p w14:paraId="61991C89" w14:textId="77777777" w:rsidR="00E30A94" w:rsidRPr="00E30A94" w:rsidRDefault="00E30A94" w:rsidP="00E30A94">
      <w:pPr>
        <w:spacing w:after="100" w:afterAutospacing="1" w:line="240" w:lineRule="auto"/>
        <w:rPr>
          <w:rFonts w:ascii="Arial" w:eastAsia="Times New Roman" w:hAnsi="Arial" w:cs="Arial"/>
          <w:kern w:val="0"/>
          <w14:ligatures w14:val="none"/>
        </w:rPr>
      </w:pPr>
      <w:r w:rsidRPr="00E30A94">
        <w:rPr>
          <w:rFonts w:ascii="Arial" w:eastAsia="Times New Roman" w:hAnsi="Arial" w:cs="Arial"/>
          <w:kern w:val="0"/>
          <w14:ligatures w14:val="none"/>
        </w:rPr>
        <w:t>Trong kỷ nguyên kinh tế số, Marketing thông qua công cụ tìm kiếm (Search Engine Marketing - SEM) không còn là một công cụ bổ trợ mà đã trở thành trọng tâm của chiến lược Marketing trực tuyến. SEM được định nghĩa là quá trình gia tăng khả năng hiển thị của website trên các trang kết quả của công cụ tìm kiếm (SERPs) thông qua cả nỗ lực tối ưu hóa tự nhiên và quảng cáo trả phí.</w:t>
      </w:r>
    </w:p>
    <w:p w14:paraId="49E8939A" w14:textId="77777777" w:rsidR="00E30A94" w:rsidRPr="00E30A94" w:rsidRDefault="00E30A94" w:rsidP="00E30A94">
      <w:pPr>
        <w:spacing w:after="100" w:afterAutospacing="1" w:line="240" w:lineRule="auto"/>
        <w:rPr>
          <w:rFonts w:ascii="Arial" w:eastAsia="Times New Roman" w:hAnsi="Arial" w:cs="Arial"/>
          <w:kern w:val="0"/>
          <w14:ligatures w14:val="none"/>
        </w:rPr>
      </w:pPr>
      <w:r w:rsidRPr="00E30A94">
        <w:rPr>
          <w:rFonts w:ascii="Arial" w:eastAsia="Times New Roman" w:hAnsi="Arial" w:cs="Arial"/>
          <w:kern w:val="0"/>
          <w14:ligatures w14:val="none"/>
        </w:rPr>
        <w:t xml:space="preserve">Bản chất của SEM là </w:t>
      </w:r>
      <w:r w:rsidRPr="00E30A94">
        <w:rPr>
          <w:rFonts w:ascii="Arial" w:eastAsia="Times New Roman" w:hAnsi="Arial" w:cs="Arial"/>
          <w:b/>
          <w:bCs/>
          <w:kern w:val="0"/>
          <w14:ligatures w14:val="none"/>
        </w:rPr>
        <w:t>Marketing dựa trên nhu cầu (Intent-based Marketing)</w:t>
      </w:r>
      <w:r w:rsidRPr="00E30A94">
        <w:rPr>
          <w:rFonts w:ascii="Arial" w:eastAsia="Times New Roman" w:hAnsi="Arial" w:cs="Arial"/>
          <w:kern w:val="0"/>
          <w14:ligatures w14:val="none"/>
        </w:rPr>
        <w:t>. Khác với quảng cáo hiển thị (Display Ads) vốn mang tính chất làm phiền hoặc gây chú ý thụ động, SEM xuất hiện đúng lúc người dùng đang chủ động đi tìm giải pháp. Điều này tạo ra tỷ lệ chuyển đổi cao hơn hẳn so với các loại hình marketing truyền thống khác.</w:t>
      </w:r>
    </w:p>
    <w:p w14:paraId="7A7360FF" w14:textId="77777777" w:rsidR="00E30A94" w:rsidRPr="00E30A94" w:rsidRDefault="00113DC6" w:rsidP="00E30A94">
      <w:pPr>
        <w:spacing w:after="0" w:line="240" w:lineRule="auto"/>
        <w:rPr>
          <w:rFonts w:ascii="Arial" w:eastAsia="Times New Roman" w:hAnsi="Arial" w:cs="Arial"/>
          <w:kern w:val="0"/>
          <w14:ligatures w14:val="none"/>
        </w:rPr>
      </w:pPr>
      <w:r w:rsidRPr="00113DC6">
        <w:rPr>
          <w:rFonts w:ascii="Times New Roman" w:eastAsia="Times New Roman" w:hAnsi="Times New Roman" w:cs="Times New Roman"/>
          <w:noProof/>
          <w:kern w:val="0"/>
        </w:rPr>
        <w:pict w14:anchorId="7A576773">
          <v:rect id="_x0000_i1029" alt="" style="width:468pt;height:.05pt;mso-width-percent:0;mso-height-percent:0;mso-width-percent:0;mso-height-percent:0" o:hralign="center" o:hrstd="t" o:hr="t" fillcolor="#a0a0a0" stroked="f"/>
        </w:pict>
      </w:r>
    </w:p>
    <w:p w14:paraId="375CFF9D" w14:textId="77777777" w:rsidR="00E30A94" w:rsidRPr="00E30A94" w:rsidRDefault="00E30A94" w:rsidP="00E30A94">
      <w:pPr>
        <w:spacing w:after="100" w:afterAutospacing="1" w:line="240" w:lineRule="auto"/>
        <w:outlineLvl w:val="1"/>
        <w:rPr>
          <w:rFonts w:ascii="Arial" w:eastAsia="Times New Roman" w:hAnsi="Arial" w:cs="Arial"/>
          <w:b/>
          <w:bCs/>
          <w:kern w:val="0"/>
          <w:sz w:val="36"/>
          <w:szCs w:val="36"/>
          <w14:ligatures w14:val="none"/>
        </w:rPr>
      </w:pPr>
      <w:r w:rsidRPr="00E30A94">
        <w:rPr>
          <w:rFonts w:ascii="Arial" w:eastAsia="Times New Roman" w:hAnsi="Arial" w:cs="Arial"/>
          <w:b/>
          <w:bCs/>
          <w:kern w:val="0"/>
          <w:sz w:val="36"/>
          <w:szCs w:val="36"/>
          <w14:ligatures w14:val="none"/>
        </w:rPr>
        <w:t>2. Các thành phần cốt lõi và Cơ chế vận hành</w:t>
      </w:r>
    </w:p>
    <w:p w14:paraId="05C6EFF2" w14:textId="77777777" w:rsidR="00E30A94" w:rsidRPr="00E30A94" w:rsidRDefault="00E30A94" w:rsidP="00E30A94">
      <w:pPr>
        <w:spacing w:after="100" w:afterAutospacing="1" w:line="240" w:lineRule="auto"/>
        <w:outlineLvl w:val="2"/>
        <w:rPr>
          <w:rFonts w:ascii="Arial" w:eastAsia="Times New Roman" w:hAnsi="Arial" w:cs="Arial"/>
          <w:b/>
          <w:bCs/>
          <w:kern w:val="0"/>
          <w:sz w:val="27"/>
          <w:szCs w:val="27"/>
          <w14:ligatures w14:val="none"/>
        </w:rPr>
      </w:pPr>
      <w:r w:rsidRPr="00E30A94">
        <w:rPr>
          <w:rFonts w:ascii="Arial" w:eastAsia="Times New Roman" w:hAnsi="Arial" w:cs="Arial"/>
          <w:b/>
          <w:bCs/>
          <w:kern w:val="0"/>
          <w:sz w:val="27"/>
          <w:szCs w:val="27"/>
          <w14:ligatures w14:val="none"/>
        </w:rPr>
        <w:t>2.1. Tối ưu hóa công cụ tìm kiếm (SEO - Search Engine Optimization)</w:t>
      </w:r>
    </w:p>
    <w:p w14:paraId="3BEFDC73" w14:textId="77777777" w:rsidR="00E30A94" w:rsidRPr="00E30A94" w:rsidRDefault="00E30A94" w:rsidP="00E30A94">
      <w:pPr>
        <w:spacing w:after="100" w:afterAutospacing="1" w:line="240" w:lineRule="auto"/>
        <w:rPr>
          <w:rFonts w:ascii="Arial" w:eastAsia="Times New Roman" w:hAnsi="Arial" w:cs="Arial"/>
          <w:kern w:val="0"/>
          <w14:ligatures w14:val="none"/>
        </w:rPr>
      </w:pPr>
      <w:r w:rsidRPr="00E30A94">
        <w:rPr>
          <w:rFonts w:ascii="Arial" w:eastAsia="Times New Roman" w:hAnsi="Arial" w:cs="Arial"/>
          <w:kern w:val="0"/>
          <w14:ligatures w14:val="none"/>
        </w:rPr>
        <w:t>SEO là nghệ thuật và khoa học của việc làm cho nội dung số trở nên "thân thiện" với các thuật toán của công cụ tìm kiếm. Một chiến dịch SEO chuyên sâu gồm 4 trụ cột:</w:t>
      </w:r>
    </w:p>
    <w:p w14:paraId="7BE8F0D4" w14:textId="77777777" w:rsidR="00E30A94" w:rsidRPr="00E30A94" w:rsidRDefault="00E30A94" w:rsidP="00E30A94">
      <w:pPr>
        <w:numPr>
          <w:ilvl w:val="0"/>
          <w:numId w:val="1"/>
        </w:numPr>
        <w:spacing w:after="100" w:afterAutospacing="1" w:line="240" w:lineRule="auto"/>
        <w:rPr>
          <w:rFonts w:ascii="Arial" w:eastAsia="Times New Roman" w:hAnsi="Arial" w:cs="Arial"/>
          <w:kern w:val="0"/>
          <w14:ligatures w14:val="none"/>
        </w:rPr>
      </w:pPr>
      <w:r w:rsidRPr="00E30A94">
        <w:rPr>
          <w:rFonts w:ascii="Arial" w:eastAsia="Times New Roman" w:hAnsi="Arial" w:cs="Arial"/>
          <w:b/>
          <w:bCs/>
          <w:kern w:val="0"/>
          <w14:ligatures w14:val="none"/>
        </w:rPr>
        <w:t>Technical SEO (SEO kỹ thuật):</w:t>
      </w:r>
      <w:r w:rsidRPr="00E30A94">
        <w:rPr>
          <w:rFonts w:ascii="Arial" w:eastAsia="Times New Roman" w:hAnsi="Arial" w:cs="Arial"/>
          <w:kern w:val="0"/>
          <w14:ligatures w14:val="none"/>
        </w:rPr>
        <w:t xml:space="preserve"> Tập trung vào cấu trúc hạ tầng của website. Bao gồm việc tối ưu hóa sơ đồ trang web (Sitemap), tệp robots.txt, cấu trúc dữ liệu (Schema Markup), tốc độ tải trang (Core Web Vitals) và tính bảo mật (HTTPS). Nếu kỹ thuật không tốt, các "con bọ" (spiders) của Google sẽ không thể thu thập dữ liệu và lập chỉ mục trang web hiệu quả.</w:t>
      </w:r>
    </w:p>
    <w:p w14:paraId="326BF90A" w14:textId="77777777" w:rsidR="00E30A94" w:rsidRPr="00E30A94" w:rsidRDefault="00E30A94" w:rsidP="00E30A94">
      <w:pPr>
        <w:numPr>
          <w:ilvl w:val="0"/>
          <w:numId w:val="1"/>
        </w:numPr>
        <w:spacing w:after="100" w:afterAutospacing="1" w:line="240" w:lineRule="auto"/>
        <w:rPr>
          <w:rFonts w:ascii="Arial" w:eastAsia="Times New Roman" w:hAnsi="Arial" w:cs="Arial"/>
          <w:kern w:val="0"/>
          <w14:ligatures w14:val="none"/>
        </w:rPr>
      </w:pPr>
      <w:r w:rsidRPr="00E30A94">
        <w:rPr>
          <w:rFonts w:ascii="Arial" w:eastAsia="Times New Roman" w:hAnsi="Arial" w:cs="Arial"/>
          <w:b/>
          <w:bCs/>
          <w:kern w:val="0"/>
          <w14:ligatures w14:val="none"/>
        </w:rPr>
        <w:t>Content Strategy (Chiến lược nội dung):</w:t>
      </w:r>
      <w:r w:rsidRPr="00E30A94">
        <w:rPr>
          <w:rFonts w:ascii="Arial" w:eastAsia="Times New Roman" w:hAnsi="Arial" w:cs="Arial"/>
          <w:kern w:val="0"/>
          <w14:ligatures w14:val="none"/>
        </w:rPr>
        <w:t xml:space="preserve"> Dựa trên nguyên tắc E-E-A-T (Experience - Kinh nghiệm, Expertise - Chuyên môn, Authoritativeness - Thẩm quyền, Trustworthiness - Tin cậy). Nội dung phải giải quyết được truy vấn của người dùng (Search Intent) thay vì chỉ nhồi nhét từ khóa.</w:t>
      </w:r>
    </w:p>
    <w:p w14:paraId="733DD06B" w14:textId="77777777" w:rsidR="00E30A94" w:rsidRPr="00E30A94" w:rsidRDefault="00E30A94" w:rsidP="00E30A94">
      <w:pPr>
        <w:numPr>
          <w:ilvl w:val="0"/>
          <w:numId w:val="1"/>
        </w:numPr>
        <w:spacing w:after="100" w:afterAutospacing="1" w:line="240" w:lineRule="auto"/>
        <w:rPr>
          <w:rFonts w:ascii="Arial" w:eastAsia="Times New Roman" w:hAnsi="Arial" w:cs="Arial"/>
          <w:kern w:val="0"/>
          <w14:ligatures w14:val="none"/>
        </w:rPr>
      </w:pPr>
      <w:r w:rsidRPr="00E30A94">
        <w:rPr>
          <w:rFonts w:ascii="Arial" w:eastAsia="Times New Roman" w:hAnsi="Arial" w:cs="Arial"/>
          <w:b/>
          <w:bCs/>
          <w:kern w:val="0"/>
          <w14:ligatures w14:val="none"/>
        </w:rPr>
        <w:t>On-page Optimization:</w:t>
      </w:r>
      <w:r w:rsidRPr="00E30A94">
        <w:rPr>
          <w:rFonts w:ascii="Arial" w:eastAsia="Times New Roman" w:hAnsi="Arial" w:cs="Arial"/>
          <w:kern w:val="0"/>
          <w14:ligatures w14:val="none"/>
        </w:rPr>
        <w:t xml:space="preserve"> Tối ưu hóa các yếu tố hiển thị như thẻ Tiêu đề (Title), mô tả (Meta Description), các thẻ Heading (H1-H6) và mật độ từ khóa một cách tự nhiên.</w:t>
      </w:r>
    </w:p>
    <w:p w14:paraId="25718645" w14:textId="77777777" w:rsidR="00E30A94" w:rsidRPr="00E30A94" w:rsidRDefault="00E30A94" w:rsidP="00E30A94">
      <w:pPr>
        <w:numPr>
          <w:ilvl w:val="0"/>
          <w:numId w:val="1"/>
        </w:numPr>
        <w:spacing w:after="100" w:afterAutospacing="1" w:line="240" w:lineRule="auto"/>
        <w:rPr>
          <w:rFonts w:ascii="Arial" w:eastAsia="Times New Roman" w:hAnsi="Arial" w:cs="Arial"/>
          <w:kern w:val="0"/>
          <w14:ligatures w14:val="none"/>
        </w:rPr>
      </w:pPr>
      <w:r w:rsidRPr="00E30A94">
        <w:rPr>
          <w:rFonts w:ascii="Arial" w:eastAsia="Times New Roman" w:hAnsi="Arial" w:cs="Arial"/>
          <w:b/>
          <w:bCs/>
          <w:kern w:val="0"/>
          <w14:ligatures w14:val="none"/>
        </w:rPr>
        <w:t>Link Building (Off-page SEO):</w:t>
      </w:r>
      <w:r w:rsidRPr="00E30A94">
        <w:rPr>
          <w:rFonts w:ascii="Arial" w:eastAsia="Times New Roman" w:hAnsi="Arial" w:cs="Arial"/>
          <w:kern w:val="0"/>
          <w14:ligatures w14:val="none"/>
        </w:rPr>
        <w:t xml:space="preserve"> Xây dựng hệ thống liên kết từ các trang web uy tín trỏ về. Đây được coi là những "phiếu bầu" giúp công cụ tìm kiếm đánh giá tầm quan trọng và uy tín của website.</w:t>
      </w:r>
    </w:p>
    <w:p w14:paraId="0F38C00A" w14:textId="77777777" w:rsidR="00E30A94" w:rsidRPr="00E30A94" w:rsidRDefault="00E30A94" w:rsidP="00E30A94">
      <w:pPr>
        <w:spacing w:after="100" w:afterAutospacing="1" w:line="240" w:lineRule="auto"/>
        <w:outlineLvl w:val="2"/>
        <w:rPr>
          <w:rFonts w:ascii="Arial" w:eastAsia="Times New Roman" w:hAnsi="Arial" w:cs="Arial"/>
          <w:b/>
          <w:bCs/>
          <w:kern w:val="0"/>
          <w:sz w:val="27"/>
          <w:szCs w:val="27"/>
          <w14:ligatures w14:val="none"/>
        </w:rPr>
      </w:pPr>
      <w:r w:rsidRPr="00E30A94">
        <w:rPr>
          <w:rFonts w:ascii="Arial" w:eastAsia="Times New Roman" w:hAnsi="Arial" w:cs="Arial"/>
          <w:b/>
          <w:bCs/>
          <w:kern w:val="0"/>
          <w:sz w:val="27"/>
          <w:szCs w:val="27"/>
          <w14:ligatures w14:val="none"/>
        </w:rPr>
        <w:t>2.2. Quảng cáo tìm kiếm trả phí (PSA/PPC)</w:t>
      </w:r>
    </w:p>
    <w:p w14:paraId="0F2BF13D" w14:textId="77777777" w:rsidR="00E30A94" w:rsidRPr="00E30A94" w:rsidRDefault="00E30A94" w:rsidP="00E30A94">
      <w:pPr>
        <w:spacing w:after="100" w:afterAutospacing="1" w:line="240" w:lineRule="auto"/>
        <w:rPr>
          <w:rFonts w:ascii="Arial" w:eastAsia="Times New Roman" w:hAnsi="Arial" w:cs="Arial"/>
          <w:kern w:val="0"/>
          <w14:ligatures w14:val="none"/>
        </w:rPr>
      </w:pPr>
      <w:r w:rsidRPr="00E30A94">
        <w:rPr>
          <w:rFonts w:ascii="Arial" w:eastAsia="Times New Roman" w:hAnsi="Arial" w:cs="Arial"/>
          <w:kern w:val="0"/>
          <w14:ligatures w14:val="none"/>
        </w:rPr>
        <w:lastRenderedPageBreak/>
        <w:t>Khác với SEO, PPC dựa trên mô hình đấu giá thời gian thực (Real-time Bidding). Mỗi khi người dùng thực hiện một tìm kiếm, một cuộc đấu giá ngầm sẽ diễn ra.</w:t>
      </w:r>
    </w:p>
    <w:p w14:paraId="23D26E14" w14:textId="77777777" w:rsidR="00E30A94" w:rsidRPr="00E30A94" w:rsidRDefault="00E30A94" w:rsidP="00E30A94">
      <w:pPr>
        <w:numPr>
          <w:ilvl w:val="0"/>
          <w:numId w:val="2"/>
        </w:numPr>
        <w:spacing w:after="100" w:afterAutospacing="1" w:line="240" w:lineRule="auto"/>
        <w:rPr>
          <w:rFonts w:ascii="Arial" w:eastAsia="Times New Roman" w:hAnsi="Arial" w:cs="Arial"/>
          <w:kern w:val="0"/>
          <w14:ligatures w14:val="none"/>
        </w:rPr>
      </w:pPr>
      <w:r w:rsidRPr="00E30A94">
        <w:rPr>
          <w:rFonts w:ascii="Arial" w:eastAsia="Times New Roman" w:hAnsi="Arial" w:cs="Arial"/>
          <w:b/>
          <w:bCs/>
          <w:kern w:val="0"/>
          <w14:ligatures w14:val="none"/>
        </w:rPr>
        <w:t>Ad Rank (Thứ hạng quảng cáo):</w:t>
      </w:r>
      <w:r w:rsidRPr="00E30A94">
        <w:rPr>
          <w:rFonts w:ascii="Arial" w:eastAsia="Times New Roman" w:hAnsi="Arial" w:cs="Arial"/>
          <w:kern w:val="0"/>
          <w14:ligatures w14:val="none"/>
        </w:rPr>
        <w:t xml:space="preserve"> Được quyết định bởi công thức: $Ad Rank = Max Bid \times Quality Score$. Điều này có nghĩa là doanh nghiệp không chỉ cần nhiều tiền mà còn cần quảng cáo có chất lượng cao để chiếm vị trí đầu.</w:t>
      </w:r>
    </w:p>
    <w:p w14:paraId="5AD5C297" w14:textId="77777777" w:rsidR="00E30A94" w:rsidRPr="00E30A94" w:rsidRDefault="00E30A94" w:rsidP="00E30A94">
      <w:pPr>
        <w:numPr>
          <w:ilvl w:val="0"/>
          <w:numId w:val="2"/>
        </w:numPr>
        <w:spacing w:after="100" w:afterAutospacing="1" w:line="240" w:lineRule="auto"/>
        <w:rPr>
          <w:rFonts w:ascii="Arial" w:eastAsia="Times New Roman" w:hAnsi="Arial" w:cs="Arial"/>
          <w:kern w:val="0"/>
          <w14:ligatures w14:val="none"/>
        </w:rPr>
      </w:pPr>
      <w:r w:rsidRPr="00E30A94">
        <w:rPr>
          <w:rFonts w:ascii="Arial" w:eastAsia="Times New Roman" w:hAnsi="Arial" w:cs="Arial"/>
          <w:b/>
          <w:bCs/>
          <w:kern w:val="0"/>
          <w14:ligatures w14:val="none"/>
        </w:rPr>
        <w:t>Cơ chế tính phí:</w:t>
      </w:r>
      <w:r w:rsidRPr="00E30A94">
        <w:rPr>
          <w:rFonts w:ascii="Arial" w:eastAsia="Times New Roman" w:hAnsi="Arial" w:cs="Arial"/>
          <w:kern w:val="0"/>
          <w14:ligatures w14:val="none"/>
        </w:rPr>
        <w:t xml:space="preserve"> Doanh nghiệp chỉ trả tiền khi có người nhấp vào quảng cáo, giúp tối ưu hóa ngân sách và đo lường ROI (Lợi nhuận trên vốn đầu tư) một cách chính xác.</w:t>
      </w:r>
    </w:p>
    <w:p w14:paraId="55970614" w14:textId="77777777" w:rsidR="00E30A94" w:rsidRPr="00E30A94" w:rsidRDefault="00113DC6" w:rsidP="00E30A94">
      <w:pPr>
        <w:spacing w:after="0" w:line="240" w:lineRule="auto"/>
        <w:rPr>
          <w:rFonts w:ascii="Arial" w:eastAsia="Times New Roman" w:hAnsi="Arial" w:cs="Arial"/>
          <w:kern w:val="0"/>
          <w14:ligatures w14:val="none"/>
        </w:rPr>
      </w:pPr>
      <w:r w:rsidRPr="00113DC6">
        <w:rPr>
          <w:rFonts w:ascii="Times New Roman" w:eastAsia="Times New Roman" w:hAnsi="Times New Roman" w:cs="Times New Roman"/>
          <w:noProof/>
          <w:kern w:val="0"/>
        </w:rPr>
        <w:pict w14:anchorId="2C9EC779">
          <v:rect id="_x0000_i1028" alt="" style="width:468pt;height:.05pt;mso-width-percent:0;mso-height-percent:0;mso-width-percent:0;mso-height-percent:0" o:hralign="center" o:hrstd="t" o:hr="t" fillcolor="#a0a0a0" stroked="f"/>
        </w:pict>
      </w:r>
    </w:p>
    <w:p w14:paraId="1DD10456" w14:textId="77777777" w:rsidR="00E30A94" w:rsidRPr="00E30A94" w:rsidRDefault="00E30A94" w:rsidP="00E30A94">
      <w:pPr>
        <w:spacing w:after="100" w:afterAutospacing="1" w:line="240" w:lineRule="auto"/>
        <w:outlineLvl w:val="1"/>
        <w:rPr>
          <w:rFonts w:ascii="Arial" w:eastAsia="Times New Roman" w:hAnsi="Arial" w:cs="Arial"/>
          <w:b/>
          <w:bCs/>
          <w:kern w:val="0"/>
          <w:sz w:val="36"/>
          <w:szCs w:val="36"/>
          <w14:ligatures w14:val="none"/>
        </w:rPr>
      </w:pPr>
      <w:r w:rsidRPr="00E30A94">
        <w:rPr>
          <w:rFonts w:ascii="Arial" w:eastAsia="Times New Roman" w:hAnsi="Arial" w:cs="Arial"/>
          <w:b/>
          <w:bCs/>
          <w:kern w:val="0"/>
          <w:sz w:val="36"/>
          <w:szCs w:val="36"/>
          <w14:ligatures w14:val="none"/>
        </w:rPr>
        <w:t>3. Quy trình phân tích và xây dựng chiến lược SEM chi tiết</w:t>
      </w:r>
    </w:p>
    <w:p w14:paraId="76A00D43" w14:textId="77777777" w:rsidR="00E30A94" w:rsidRPr="00E30A94" w:rsidRDefault="00E30A94" w:rsidP="00E30A94">
      <w:pPr>
        <w:spacing w:after="100" w:afterAutospacing="1" w:line="240" w:lineRule="auto"/>
        <w:outlineLvl w:val="2"/>
        <w:rPr>
          <w:rFonts w:ascii="Arial" w:eastAsia="Times New Roman" w:hAnsi="Arial" w:cs="Arial"/>
          <w:b/>
          <w:bCs/>
          <w:kern w:val="0"/>
          <w:sz w:val="27"/>
          <w:szCs w:val="27"/>
          <w14:ligatures w14:val="none"/>
        </w:rPr>
      </w:pPr>
      <w:r w:rsidRPr="00E30A94">
        <w:rPr>
          <w:rFonts w:ascii="Arial" w:eastAsia="Times New Roman" w:hAnsi="Arial" w:cs="Arial"/>
          <w:b/>
          <w:bCs/>
          <w:kern w:val="0"/>
          <w:sz w:val="27"/>
          <w:szCs w:val="27"/>
          <w14:ligatures w14:val="none"/>
        </w:rPr>
        <w:t>Bước 1: Phân tích hành trình khách hàng và Ý định tìm kiếm</w:t>
      </w:r>
    </w:p>
    <w:p w14:paraId="7529C21E" w14:textId="77777777" w:rsidR="00E30A94" w:rsidRPr="00E30A94" w:rsidRDefault="00E30A94" w:rsidP="00E30A94">
      <w:pPr>
        <w:spacing w:after="100" w:afterAutospacing="1" w:line="240" w:lineRule="auto"/>
        <w:rPr>
          <w:rFonts w:ascii="Arial" w:eastAsia="Times New Roman" w:hAnsi="Arial" w:cs="Arial"/>
          <w:kern w:val="0"/>
          <w14:ligatures w14:val="none"/>
        </w:rPr>
      </w:pPr>
      <w:r w:rsidRPr="00E30A94">
        <w:rPr>
          <w:rFonts w:ascii="Arial" w:eastAsia="Times New Roman" w:hAnsi="Arial" w:cs="Arial"/>
          <w:kern w:val="0"/>
          <w14:ligatures w14:val="none"/>
        </w:rPr>
        <w:t>Trước khi chọn từ khóa, nhà marketing phải hiểu rõ các giai đoạn của khách hàng:</w:t>
      </w:r>
    </w:p>
    <w:p w14:paraId="5E08DFA0" w14:textId="77777777" w:rsidR="00E30A94" w:rsidRPr="00E30A94" w:rsidRDefault="00E30A94" w:rsidP="00E30A94">
      <w:pPr>
        <w:numPr>
          <w:ilvl w:val="0"/>
          <w:numId w:val="3"/>
        </w:numPr>
        <w:spacing w:after="100" w:afterAutospacing="1" w:line="240" w:lineRule="auto"/>
        <w:rPr>
          <w:rFonts w:ascii="Arial" w:eastAsia="Times New Roman" w:hAnsi="Arial" w:cs="Arial"/>
          <w:kern w:val="0"/>
          <w14:ligatures w14:val="none"/>
        </w:rPr>
      </w:pPr>
      <w:r w:rsidRPr="00E30A94">
        <w:rPr>
          <w:rFonts w:ascii="Arial" w:eastAsia="Times New Roman" w:hAnsi="Arial" w:cs="Arial"/>
          <w:b/>
          <w:bCs/>
          <w:kern w:val="0"/>
          <w14:ligatures w14:val="none"/>
        </w:rPr>
        <w:t>Nhận thức (Awareness):</w:t>
      </w:r>
      <w:r w:rsidRPr="00E30A94">
        <w:rPr>
          <w:rFonts w:ascii="Arial" w:eastAsia="Times New Roman" w:hAnsi="Arial" w:cs="Arial"/>
          <w:kern w:val="0"/>
          <w14:ligatures w14:val="none"/>
        </w:rPr>
        <w:t xml:space="preserve"> Khách hàng tìm các từ khóa rộng (ví dụ: "cách giảm cân").</w:t>
      </w:r>
    </w:p>
    <w:p w14:paraId="1577D82A" w14:textId="77777777" w:rsidR="00E30A94" w:rsidRPr="00E30A94" w:rsidRDefault="00E30A94" w:rsidP="00E30A94">
      <w:pPr>
        <w:numPr>
          <w:ilvl w:val="0"/>
          <w:numId w:val="3"/>
        </w:numPr>
        <w:spacing w:after="100" w:afterAutospacing="1" w:line="240" w:lineRule="auto"/>
        <w:rPr>
          <w:rFonts w:ascii="Arial" w:eastAsia="Times New Roman" w:hAnsi="Arial" w:cs="Arial"/>
          <w:kern w:val="0"/>
          <w14:ligatures w14:val="none"/>
        </w:rPr>
      </w:pPr>
      <w:r w:rsidRPr="00E30A94">
        <w:rPr>
          <w:rFonts w:ascii="Arial" w:eastAsia="Times New Roman" w:hAnsi="Arial" w:cs="Arial"/>
          <w:b/>
          <w:bCs/>
          <w:kern w:val="0"/>
          <w14:ligatures w14:val="none"/>
        </w:rPr>
        <w:t>Cân nhắc (Consideration):</w:t>
      </w:r>
      <w:r w:rsidRPr="00E30A94">
        <w:rPr>
          <w:rFonts w:ascii="Arial" w:eastAsia="Times New Roman" w:hAnsi="Arial" w:cs="Arial"/>
          <w:kern w:val="0"/>
          <w14:ligatures w14:val="none"/>
        </w:rPr>
        <w:t xml:space="preserve"> Tìm kiếm các giải pháp cụ thể (ví dụ: "trà giảm cân tốt nhất").</w:t>
      </w:r>
    </w:p>
    <w:p w14:paraId="31AC9156" w14:textId="77777777" w:rsidR="00E30A94" w:rsidRPr="00E30A94" w:rsidRDefault="00E30A94" w:rsidP="00E30A94">
      <w:pPr>
        <w:numPr>
          <w:ilvl w:val="0"/>
          <w:numId w:val="3"/>
        </w:numPr>
        <w:spacing w:after="100" w:afterAutospacing="1" w:line="240" w:lineRule="auto"/>
        <w:rPr>
          <w:rFonts w:ascii="Arial" w:eastAsia="Times New Roman" w:hAnsi="Arial" w:cs="Arial"/>
          <w:kern w:val="0"/>
          <w14:ligatures w14:val="none"/>
        </w:rPr>
      </w:pPr>
      <w:r w:rsidRPr="00E30A94">
        <w:rPr>
          <w:rFonts w:ascii="Arial" w:eastAsia="Times New Roman" w:hAnsi="Arial" w:cs="Arial"/>
          <w:b/>
          <w:bCs/>
          <w:kern w:val="0"/>
          <w14:ligatures w14:val="none"/>
        </w:rPr>
        <w:t>Quyết định (Conversion):</w:t>
      </w:r>
      <w:r w:rsidRPr="00E30A94">
        <w:rPr>
          <w:rFonts w:ascii="Arial" w:eastAsia="Times New Roman" w:hAnsi="Arial" w:cs="Arial"/>
          <w:kern w:val="0"/>
          <w14:ligatures w14:val="none"/>
        </w:rPr>
        <w:t xml:space="preserve"> Từ khóa mang tính giao dịch cao (ví dụ: "mua trà giảm cân [Tên thương hiệu] ở đâu").</w:t>
      </w:r>
    </w:p>
    <w:p w14:paraId="44504E0F" w14:textId="77777777" w:rsidR="00E30A94" w:rsidRPr="00E30A94" w:rsidRDefault="00E30A94" w:rsidP="00E30A94">
      <w:pPr>
        <w:spacing w:after="100" w:afterAutospacing="1" w:line="240" w:lineRule="auto"/>
        <w:outlineLvl w:val="2"/>
        <w:rPr>
          <w:rFonts w:ascii="Arial" w:eastAsia="Times New Roman" w:hAnsi="Arial" w:cs="Arial"/>
          <w:b/>
          <w:bCs/>
          <w:kern w:val="0"/>
          <w:sz w:val="27"/>
          <w:szCs w:val="27"/>
          <w14:ligatures w14:val="none"/>
        </w:rPr>
      </w:pPr>
      <w:r w:rsidRPr="00E30A94">
        <w:rPr>
          <w:rFonts w:ascii="Arial" w:eastAsia="Times New Roman" w:hAnsi="Arial" w:cs="Arial"/>
          <w:b/>
          <w:bCs/>
          <w:kern w:val="0"/>
          <w:sz w:val="27"/>
          <w:szCs w:val="27"/>
          <w14:ligatures w14:val="none"/>
        </w:rPr>
        <w:t>Bước 2: Nghiên cứu và Phân loại từ khóa (Keyword Research)</w:t>
      </w:r>
    </w:p>
    <w:p w14:paraId="57CF69AB" w14:textId="77777777" w:rsidR="00E30A94" w:rsidRPr="00E30A94" w:rsidRDefault="00E30A94" w:rsidP="00E30A94">
      <w:pPr>
        <w:spacing w:after="100" w:afterAutospacing="1" w:line="240" w:lineRule="auto"/>
        <w:rPr>
          <w:rFonts w:ascii="Arial" w:eastAsia="Times New Roman" w:hAnsi="Arial" w:cs="Arial"/>
          <w:kern w:val="0"/>
          <w14:ligatures w14:val="none"/>
        </w:rPr>
      </w:pPr>
      <w:r w:rsidRPr="00E30A94">
        <w:rPr>
          <w:rFonts w:ascii="Arial" w:eastAsia="Times New Roman" w:hAnsi="Arial" w:cs="Arial"/>
          <w:kern w:val="0"/>
          <w14:ligatures w14:val="none"/>
        </w:rPr>
        <w:t>Đây là bước quan trọng nhất. Nhà nghiên cứu cần sử dụng các mô hình như:</w:t>
      </w:r>
    </w:p>
    <w:p w14:paraId="4B15A541" w14:textId="77777777" w:rsidR="00E30A94" w:rsidRPr="00E30A94" w:rsidRDefault="00E30A94" w:rsidP="00E30A94">
      <w:pPr>
        <w:numPr>
          <w:ilvl w:val="0"/>
          <w:numId w:val="4"/>
        </w:numPr>
        <w:spacing w:after="100" w:afterAutospacing="1" w:line="240" w:lineRule="auto"/>
        <w:rPr>
          <w:rFonts w:ascii="Arial" w:eastAsia="Times New Roman" w:hAnsi="Arial" w:cs="Arial"/>
          <w:kern w:val="0"/>
          <w14:ligatures w14:val="none"/>
        </w:rPr>
      </w:pPr>
      <w:r w:rsidRPr="00E30A94">
        <w:rPr>
          <w:rFonts w:ascii="Arial" w:eastAsia="Times New Roman" w:hAnsi="Arial" w:cs="Arial"/>
          <w:b/>
          <w:bCs/>
          <w:kern w:val="0"/>
          <w14:ligatures w14:val="none"/>
        </w:rPr>
        <w:t>Từ khóa ngắn (Short-tail):</w:t>
      </w:r>
      <w:r w:rsidRPr="00E30A94">
        <w:rPr>
          <w:rFonts w:ascii="Arial" w:eastAsia="Times New Roman" w:hAnsi="Arial" w:cs="Arial"/>
          <w:kern w:val="0"/>
          <w14:ligatures w14:val="none"/>
        </w:rPr>
        <w:t xml:space="preserve"> Lượng tìm kiếm lớn nhưng cạnh tranh cực cao và tỷ lệ chuyển đổi thấp.</w:t>
      </w:r>
    </w:p>
    <w:p w14:paraId="18718A2E" w14:textId="77777777" w:rsidR="00E30A94" w:rsidRPr="00E30A94" w:rsidRDefault="00E30A94" w:rsidP="00E30A94">
      <w:pPr>
        <w:numPr>
          <w:ilvl w:val="0"/>
          <w:numId w:val="4"/>
        </w:numPr>
        <w:spacing w:after="100" w:afterAutospacing="1" w:line="240" w:lineRule="auto"/>
        <w:rPr>
          <w:rFonts w:ascii="Arial" w:eastAsia="Times New Roman" w:hAnsi="Arial" w:cs="Arial"/>
          <w:kern w:val="0"/>
          <w14:ligatures w14:val="none"/>
        </w:rPr>
      </w:pPr>
      <w:r w:rsidRPr="00E30A94">
        <w:rPr>
          <w:rFonts w:ascii="Arial" w:eastAsia="Times New Roman" w:hAnsi="Arial" w:cs="Arial"/>
          <w:b/>
          <w:bCs/>
          <w:kern w:val="0"/>
          <w14:ligatures w14:val="none"/>
        </w:rPr>
        <w:t>Từ khóa dài (Long-tail):</w:t>
      </w:r>
      <w:r w:rsidRPr="00E30A94">
        <w:rPr>
          <w:rFonts w:ascii="Arial" w:eastAsia="Times New Roman" w:hAnsi="Arial" w:cs="Arial"/>
          <w:kern w:val="0"/>
          <w14:ligatures w14:val="none"/>
        </w:rPr>
        <w:t xml:space="preserve"> Lượng tìm kiếm ít hơn nhưng mang lại khách hàng mục tiêu chính xác, tỷ lệ chuyển đổi cao và chi phí thường thấp hơn.</w:t>
      </w:r>
    </w:p>
    <w:p w14:paraId="56CEB8D6" w14:textId="77777777" w:rsidR="00E30A94" w:rsidRPr="00E30A94" w:rsidRDefault="00E30A94" w:rsidP="00E30A94">
      <w:pPr>
        <w:spacing w:after="100" w:afterAutospacing="1" w:line="240" w:lineRule="auto"/>
        <w:outlineLvl w:val="2"/>
        <w:rPr>
          <w:rFonts w:ascii="Arial" w:eastAsia="Times New Roman" w:hAnsi="Arial" w:cs="Arial"/>
          <w:b/>
          <w:bCs/>
          <w:kern w:val="0"/>
          <w:sz w:val="27"/>
          <w:szCs w:val="27"/>
          <w14:ligatures w14:val="none"/>
        </w:rPr>
      </w:pPr>
      <w:r w:rsidRPr="00E30A94">
        <w:rPr>
          <w:rFonts w:ascii="Arial" w:eastAsia="Times New Roman" w:hAnsi="Arial" w:cs="Arial"/>
          <w:b/>
          <w:bCs/>
          <w:kern w:val="0"/>
          <w:sz w:val="27"/>
          <w:szCs w:val="27"/>
          <w14:ligatures w14:val="none"/>
        </w:rPr>
        <w:t>Bước 3: Thiết lập cấu trúc chiến dịch và Tối ưu hóa trang đích</w:t>
      </w:r>
    </w:p>
    <w:p w14:paraId="5395D770" w14:textId="77777777" w:rsidR="00E30A94" w:rsidRPr="00E30A94" w:rsidRDefault="00E30A94" w:rsidP="00E30A94">
      <w:pPr>
        <w:spacing w:after="100" w:afterAutospacing="1" w:line="240" w:lineRule="auto"/>
        <w:rPr>
          <w:rFonts w:ascii="Arial" w:eastAsia="Times New Roman" w:hAnsi="Arial" w:cs="Arial"/>
          <w:kern w:val="0"/>
          <w14:ligatures w14:val="none"/>
        </w:rPr>
      </w:pPr>
      <w:r w:rsidRPr="00E30A94">
        <w:rPr>
          <w:rFonts w:ascii="Arial" w:eastAsia="Times New Roman" w:hAnsi="Arial" w:cs="Arial"/>
          <w:kern w:val="0"/>
          <w14:ligatures w14:val="none"/>
        </w:rPr>
        <w:t>Mỗi nhóm quảng cáo hoặc nội dung SEO phải dẫn về một trang đích (Landing page) có nội dung tương quan 1:1. Nếu người dùng tìm "Giày chạy bộ" mà trang đích hiện ra "Quần áo thể thao nói chung", họ sẽ thoát trang ngay lập tức (Bounce Rate cao), ảnh hưởng xấu đến cả điểm chất lượng Ads lẫn thứ hạng SEO.</w:t>
      </w:r>
    </w:p>
    <w:p w14:paraId="3676BA88" w14:textId="77777777" w:rsidR="00E30A94" w:rsidRPr="00E30A94" w:rsidRDefault="00113DC6" w:rsidP="00E30A94">
      <w:pPr>
        <w:spacing w:after="0" w:line="240" w:lineRule="auto"/>
        <w:rPr>
          <w:rFonts w:ascii="Arial" w:eastAsia="Times New Roman" w:hAnsi="Arial" w:cs="Arial"/>
          <w:kern w:val="0"/>
          <w14:ligatures w14:val="none"/>
        </w:rPr>
      </w:pPr>
      <w:r w:rsidRPr="00113DC6">
        <w:rPr>
          <w:rFonts w:ascii="Times New Roman" w:eastAsia="Times New Roman" w:hAnsi="Times New Roman" w:cs="Times New Roman"/>
          <w:noProof/>
          <w:kern w:val="0"/>
        </w:rPr>
        <w:pict w14:anchorId="204E5AB6">
          <v:rect id="_x0000_i1027" alt="" style="width:468pt;height:.05pt;mso-width-percent:0;mso-height-percent:0;mso-width-percent:0;mso-height-percent:0" o:hralign="center" o:hrstd="t" o:hr="t" fillcolor="#a0a0a0" stroked="f"/>
        </w:pict>
      </w:r>
    </w:p>
    <w:p w14:paraId="03DEBAE4" w14:textId="77777777" w:rsidR="00E30A94" w:rsidRPr="00E30A94" w:rsidRDefault="00E30A94" w:rsidP="00E30A94">
      <w:pPr>
        <w:spacing w:after="100" w:afterAutospacing="1" w:line="240" w:lineRule="auto"/>
        <w:outlineLvl w:val="1"/>
        <w:rPr>
          <w:rFonts w:ascii="Arial" w:eastAsia="Times New Roman" w:hAnsi="Arial" w:cs="Arial"/>
          <w:b/>
          <w:bCs/>
          <w:kern w:val="0"/>
          <w:sz w:val="36"/>
          <w:szCs w:val="36"/>
          <w14:ligatures w14:val="none"/>
        </w:rPr>
      </w:pPr>
      <w:r w:rsidRPr="00E30A94">
        <w:rPr>
          <w:rFonts w:ascii="Arial" w:eastAsia="Times New Roman" w:hAnsi="Arial" w:cs="Arial"/>
          <w:b/>
          <w:bCs/>
          <w:kern w:val="0"/>
          <w:sz w:val="36"/>
          <w:szCs w:val="36"/>
          <w14:ligatures w14:val="none"/>
        </w:rPr>
        <w:t>4. Phân tích so sánh và Sự phối hợp đa kênh (Synergy Effect)</w:t>
      </w:r>
    </w:p>
    <w:p w14:paraId="12B47B3F" w14:textId="77777777" w:rsidR="00E30A94" w:rsidRPr="00E30A94" w:rsidRDefault="00E30A94" w:rsidP="00E30A94">
      <w:pPr>
        <w:spacing w:after="100" w:afterAutospacing="1" w:line="240" w:lineRule="auto"/>
        <w:rPr>
          <w:rFonts w:ascii="Arial" w:eastAsia="Times New Roman" w:hAnsi="Arial" w:cs="Arial"/>
          <w:kern w:val="0"/>
          <w14:ligatures w14:val="none"/>
        </w:rPr>
      </w:pPr>
      <w:r w:rsidRPr="00E30A94">
        <w:rPr>
          <w:rFonts w:ascii="Arial" w:eastAsia="Times New Roman" w:hAnsi="Arial" w:cs="Arial"/>
          <w:kern w:val="0"/>
          <w14:ligatures w14:val="none"/>
        </w:rPr>
        <w:lastRenderedPageBreak/>
        <w:t>Dưới góc độ quản trị, việc tách rời SEO và PPC là một sai lầm. Một chiến dịch SEM toàn diện cần sự cộng hưởng:</w:t>
      </w:r>
    </w:p>
    <w:p w14:paraId="30E8DF21" w14:textId="77777777" w:rsidR="00E30A94" w:rsidRPr="00E30A94" w:rsidRDefault="00E30A94" w:rsidP="00E30A94">
      <w:pPr>
        <w:numPr>
          <w:ilvl w:val="0"/>
          <w:numId w:val="5"/>
        </w:numPr>
        <w:spacing w:after="100" w:afterAutospacing="1" w:line="240" w:lineRule="auto"/>
        <w:rPr>
          <w:rFonts w:ascii="Arial" w:eastAsia="Times New Roman" w:hAnsi="Arial" w:cs="Arial"/>
          <w:kern w:val="0"/>
          <w14:ligatures w14:val="none"/>
        </w:rPr>
      </w:pPr>
      <w:r w:rsidRPr="00E30A94">
        <w:rPr>
          <w:rFonts w:ascii="Arial" w:eastAsia="Times New Roman" w:hAnsi="Arial" w:cs="Arial"/>
          <w:b/>
          <w:bCs/>
          <w:kern w:val="0"/>
          <w14:ligatures w14:val="none"/>
        </w:rPr>
        <w:t>Sử dụng dữ liệu PPC cho SEO:</w:t>
      </w:r>
      <w:r w:rsidRPr="00E30A94">
        <w:rPr>
          <w:rFonts w:ascii="Arial" w:eastAsia="Times New Roman" w:hAnsi="Arial" w:cs="Arial"/>
          <w:kern w:val="0"/>
          <w14:ligatures w14:val="none"/>
        </w:rPr>
        <w:t xml:space="preserve"> Các từ khóa có tỷ lệ chuyển đổi cao từ quảng cáo trả phí nên được ưu tiên để làm nội dung SEO dài hạn.</w:t>
      </w:r>
    </w:p>
    <w:p w14:paraId="70C4B426" w14:textId="77777777" w:rsidR="00E30A94" w:rsidRPr="00E30A94" w:rsidRDefault="00E30A94" w:rsidP="00E30A94">
      <w:pPr>
        <w:numPr>
          <w:ilvl w:val="0"/>
          <w:numId w:val="5"/>
        </w:numPr>
        <w:spacing w:after="100" w:afterAutospacing="1" w:line="240" w:lineRule="auto"/>
        <w:rPr>
          <w:rFonts w:ascii="Arial" w:eastAsia="Times New Roman" w:hAnsi="Arial" w:cs="Arial"/>
          <w:kern w:val="0"/>
          <w14:ligatures w14:val="none"/>
        </w:rPr>
      </w:pPr>
      <w:r w:rsidRPr="00E30A94">
        <w:rPr>
          <w:rFonts w:ascii="Arial" w:eastAsia="Times New Roman" w:hAnsi="Arial" w:cs="Arial"/>
          <w:b/>
          <w:bCs/>
          <w:kern w:val="0"/>
          <w14:ligatures w14:val="none"/>
        </w:rPr>
        <w:t>Chiếm lĩnh diện tích hiển thị:</w:t>
      </w:r>
      <w:r w:rsidRPr="00E30A94">
        <w:rPr>
          <w:rFonts w:ascii="Arial" w:eastAsia="Times New Roman" w:hAnsi="Arial" w:cs="Arial"/>
          <w:kern w:val="0"/>
          <w14:ligatures w14:val="none"/>
        </w:rPr>
        <w:t xml:space="preserve"> Khi website đứng đầu cả kết quả tự nhiên lẫn quảng cáo, uy tín thương hiệu trong mắt người dùng sẽ tăng vọt (hiệu ứng "Halo Effect").</w:t>
      </w:r>
    </w:p>
    <w:p w14:paraId="45401ABA" w14:textId="77777777" w:rsidR="00E30A94" w:rsidRPr="00E30A94" w:rsidRDefault="00E30A94" w:rsidP="00E30A94">
      <w:pPr>
        <w:numPr>
          <w:ilvl w:val="0"/>
          <w:numId w:val="5"/>
        </w:numPr>
        <w:spacing w:after="100" w:afterAutospacing="1" w:line="240" w:lineRule="auto"/>
        <w:rPr>
          <w:rFonts w:ascii="Arial" w:eastAsia="Times New Roman" w:hAnsi="Arial" w:cs="Arial"/>
          <w:kern w:val="0"/>
          <w14:ligatures w14:val="none"/>
        </w:rPr>
      </w:pPr>
      <w:r w:rsidRPr="00E30A94">
        <w:rPr>
          <w:rFonts w:ascii="Arial" w:eastAsia="Times New Roman" w:hAnsi="Arial" w:cs="Arial"/>
          <w:b/>
          <w:bCs/>
          <w:kern w:val="0"/>
          <w14:ligatures w14:val="none"/>
        </w:rPr>
        <w:t>Tối ưu hóa chi phí:</w:t>
      </w:r>
      <w:r w:rsidRPr="00E30A94">
        <w:rPr>
          <w:rFonts w:ascii="Arial" w:eastAsia="Times New Roman" w:hAnsi="Arial" w:cs="Arial"/>
          <w:kern w:val="0"/>
          <w14:ligatures w14:val="none"/>
        </w:rPr>
        <w:t xml:space="preserve"> Khi một từ khóa đã đạt TOP 1 SEO bền vững, doanh nghiệp có thể cân nhắc giảm giá thầu PPC cho từ khóa đó để chuyển ngân sách sang các từ khóa khó hơn.</w:t>
      </w:r>
    </w:p>
    <w:p w14:paraId="474E3440" w14:textId="77777777" w:rsidR="00E30A94" w:rsidRPr="00E30A94" w:rsidRDefault="00113DC6" w:rsidP="00E30A94">
      <w:pPr>
        <w:spacing w:after="0" w:line="240" w:lineRule="auto"/>
        <w:rPr>
          <w:rFonts w:ascii="Arial" w:eastAsia="Times New Roman" w:hAnsi="Arial" w:cs="Arial"/>
          <w:kern w:val="0"/>
          <w14:ligatures w14:val="none"/>
        </w:rPr>
      </w:pPr>
      <w:r w:rsidRPr="00113DC6">
        <w:rPr>
          <w:rFonts w:ascii="Times New Roman" w:eastAsia="Times New Roman" w:hAnsi="Times New Roman" w:cs="Times New Roman"/>
          <w:noProof/>
          <w:kern w:val="0"/>
        </w:rPr>
        <w:pict w14:anchorId="4A704F73">
          <v:rect id="_x0000_i1026" alt="" style="width:468pt;height:.05pt;mso-width-percent:0;mso-height-percent:0;mso-width-percent:0;mso-height-percent:0" o:hralign="center" o:hrstd="t" o:hr="t" fillcolor="#a0a0a0" stroked="f"/>
        </w:pict>
      </w:r>
    </w:p>
    <w:p w14:paraId="1E375D8F" w14:textId="77777777" w:rsidR="00E30A94" w:rsidRPr="00E30A94" w:rsidRDefault="00E30A94" w:rsidP="00E30A94">
      <w:pPr>
        <w:spacing w:after="100" w:afterAutospacing="1" w:line="240" w:lineRule="auto"/>
        <w:outlineLvl w:val="1"/>
        <w:rPr>
          <w:rFonts w:ascii="Arial" w:eastAsia="Times New Roman" w:hAnsi="Arial" w:cs="Arial"/>
          <w:b/>
          <w:bCs/>
          <w:kern w:val="0"/>
          <w:sz w:val="36"/>
          <w:szCs w:val="36"/>
          <w14:ligatures w14:val="none"/>
        </w:rPr>
      </w:pPr>
      <w:r w:rsidRPr="00E30A94">
        <w:rPr>
          <w:rFonts w:ascii="Arial" w:eastAsia="Times New Roman" w:hAnsi="Arial" w:cs="Arial"/>
          <w:b/>
          <w:bCs/>
          <w:kern w:val="0"/>
          <w:sz w:val="36"/>
          <w:szCs w:val="36"/>
          <w14:ligatures w14:val="none"/>
        </w:rPr>
        <w:t>5. Những thách thức và Xu hướng tương lai của SEM</w:t>
      </w:r>
    </w:p>
    <w:p w14:paraId="4D0CF66A" w14:textId="77777777" w:rsidR="00E30A94" w:rsidRPr="00E30A94" w:rsidRDefault="00E30A94" w:rsidP="00E30A94">
      <w:pPr>
        <w:spacing w:after="100" w:afterAutospacing="1" w:line="240" w:lineRule="auto"/>
        <w:outlineLvl w:val="2"/>
        <w:rPr>
          <w:rFonts w:ascii="Arial" w:eastAsia="Times New Roman" w:hAnsi="Arial" w:cs="Arial"/>
          <w:b/>
          <w:bCs/>
          <w:kern w:val="0"/>
          <w:sz w:val="27"/>
          <w:szCs w:val="27"/>
          <w14:ligatures w14:val="none"/>
        </w:rPr>
      </w:pPr>
      <w:r w:rsidRPr="00E30A94">
        <w:rPr>
          <w:rFonts w:ascii="Arial" w:eastAsia="Times New Roman" w:hAnsi="Arial" w:cs="Arial"/>
          <w:b/>
          <w:bCs/>
          <w:kern w:val="0"/>
          <w:sz w:val="27"/>
          <w:szCs w:val="27"/>
          <w14:ligatures w14:val="none"/>
        </w:rPr>
        <w:t>5.1. Thách thức về quyền riêng tư và Thuật toán</w:t>
      </w:r>
    </w:p>
    <w:p w14:paraId="05561495" w14:textId="77777777" w:rsidR="00E30A94" w:rsidRPr="00E30A94" w:rsidRDefault="00E30A94" w:rsidP="00E30A94">
      <w:pPr>
        <w:spacing w:after="100" w:afterAutospacing="1" w:line="240" w:lineRule="auto"/>
        <w:rPr>
          <w:rFonts w:ascii="Arial" w:eastAsia="Times New Roman" w:hAnsi="Arial" w:cs="Arial"/>
          <w:kern w:val="0"/>
          <w14:ligatures w14:val="none"/>
        </w:rPr>
      </w:pPr>
      <w:r w:rsidRPr="00E30A94">
        <w:rPr>
          <w:rFonts w:ascii="Arial" w:eastAsia="Times New Roman" w:hAnsi="Arial" w:cs="Arial"/>
          <w:kern w:val="0"/>
          <w14:ligatures w14:val="none"/>
        </w:rPr>
        <w:t>Việc loại bỏ Cookies bên thứ ba và các quy định về bảo mật dữ liệu (GDPR) khiến việc nhắm mục tiêu chính xác trong SEM trở nên khó khăn hơn. Đồng thời, các thuật toán cốt lõi (Core Updates) của Google ngày càng thông minh, ưu tiên trải nghiệm người dùng thực sự thay vì các thủ thuật kỹ thuật.</w:t>
      </w:r>
    </w:p>
    <w:p w14:paraId="526043F6" w14:textId="77777777" w:rsidR="00E30A94" w:rsidRPr="00E30A94" w:rsidRDefault="00E30A94" w:rsidP="00E30A94">
      <w:pPr>
        <w:spacing w:after="100" w:afterAutospacing="1" w:line="240" w:lineRule="auto"/>
        <w:outlineLvl w:val="2"/>
        <w:rPr>
          <w:rFonts w:ascii="Arial" w:eastAsia="Times New Roman" w:hAnsi="Arial" w:cs="Arial"/>
          <w:b/>
          <w:bCs/>
          <w:kern w:val="0"/>
          <w:sz w:val="27"/>
          <w:szCs w:val="27"/>
          <w14:ligatures w14:val="none"/>
        </w:rPr>
      </w:pPr>
      <w:r w:rsidRPr="00E30A94">
        <w:rPr>
          <w:rFonts w:ascii="Arial" w:eastAsia="Times New Roman" w:hAnsi="Arial" w:cs="Arial"/>
          <w:b/>
          <w:bCs/>
          <w:kern w:val="0"/>
          <w:sz w:val="27"/>
          <w:szCs w:val="27"/>
          <w14:ligatures w14:val="none"/>
        </w:rPr>
        <w:t>5.2. Sự trỗi dậy của AI và SGE (Search Generative Experience)</w:t>
      </w:r>
    </w:p>
    <w:p w14:paraId="521C182C" w14:textId="77777777" w:rsidR="00E30A94" w:rsidRPr="00E30A94" w:rsidRDefault="00E30A94" w:rsidP="00E30A94">
      <w:pPr>
        <w:spacing w:after="100" w:afterAutospacing="1" w:line="240" w:lineRule="auto"/>
        <w:rPr>
          <w:rFonts w:ascii="Arial" w:eastAsia="Times New Roman" w:hAnsi="Arial" w:cs="Arial"/>
          <w:kern w:val="0"/>
          <w14:ligatures w14:val="none"/>
        </w:rPr>
      </w:pPr>
      <w:r w:rsidRPr="00E30A94">
        <w:rPr>
          <w:rFonts w:ascii="Arial" w:eastAsia="Times New Roman" w:hAnsi="Arial" w:cs="Arial"/>
          <w:kern w:val="0"/>
          <w14:ligatures w14:val="none"/>
        </w:rPr>
        <w:t>Trí tuệ nhân tạo đang thay đổi bộ mặt của SEM:</w:t>
      </w:r>
    </w:p>
    <w:p w14:paraId="1AD827BA" w14:textId="77777777" w:rsidR="00E30A94" w:rsidRPr="00E30A94" w:rsidRDefault="00E30A94" w:rsidP="00E30A94">
      <w:pPr>
        <w:numPr>
          <w:ilvl w:val="0"/>
          <w:numId w:val="6"/>
        </w:numPr>
        <w:spacing w:after="100" w:afterAutospacing="1" w:line="240" w:lineRule="auto"/>
        <w:rPr>
          <w:rFonts w:ascii="Arial" w:eastAsia="Times New Roman" w:hAnsi="Arial" w:cs="Arial"/>
          <w:kern w:val="0"/>
          <w14:ligatures w14:val="none"/>
        </w:rPr>
      </w:pPr>
      <w:r w:rsidRPr="00E30A94">
        <w:rPr>
          <w:rFonts w:ascii="Arial" w:eastAsia="Times New Roman" w:hAnsi="Arial" w:cs="Arial"/>
          <w:b/>
          <w:bCs/>
          <w:kern w:val="0"/>
          <w14:ligatures w14:val="none"/>
        </w:rPr>
        <w:t>Tìm kiếm không nhấp chuột (Zero-click Searches):</w:t>
      </w:r>
      <w:r w:rsidRPr="00E30A94">
        <w:rPr>
          <w:rFonts w:ascii="Arial" w:eastAsia="Times New Roman" w:hAnsi="Arial" w:cs="Arial"/>
          <w:kern w:val="0"/>
          <w14:ligatures w14:val="none"/>
        </w:rPr>
        <w:t xml:space="preserve"> Google trả lời trực tiếp câu hỏi ngay trên trang tìm kiếm bằng AI, khiến lượt truy cập vào các trang web thông tin có thể bị sụt giảm.</w:t>
      </w:r>
    </w:p>
    <w:p w14:paraId="7178D8F1" w14:textId="77777777" w:rsidR="00E30A94" w:rsidRPr="00E30A94" w:rsidRDefault="00E30A94" w:rsidP="00E30A94">
      <w:pPr>
        <w:numPr>
          <w:ilvl w:val="0"/>
          <w:numId w:val="6"/>
        </w:numPr>
        <w:spacing w:after="100" w:afterAutospacing="1" w:line="240" w:lineRule="auto"/>
        <w:rPr>
          <w:rFonts w:ascii="Arial" w:eastAsia="Times New Roman" w:hAnsi="Arial" w:cs="Arial"/>
          <w:kern w:val="0"/>
          <w14:ligatures w14:val="none"/>
        </w:rPr>
      </w:pPr>
      <w:r w:rsidRPr="00E30A94">
        <w:rPr>
          <w:rFonts w:ascii="Arial" w:eastAsia="Times New Roman" w:hAnsi="Arial" w:cs="Arial"/>
          <w:b/>
          <w:bCs/>
          <w:kern w:val="0"/>
          <w14:ligatures w14:val="none"/>
        </w:rPr>
        <w:t>Tự động hóa quảng cáo:</w:t>
      </w:r>
      <w:r w:rsidRPr="00E30A94">
        <w:rPr>
          <w:rFonts w:ascii="Arial" w:eastAsia="Times New Roman" w:hAnsi="Arial" w:cs="Arial"/>
          <w:kern w:val="0"/>
          <w14:ligatures w14:val="none"/>
        </w:rPr>
        <w:t xml:space="preserve"> Google Ads sử dụng Machine Learning để tự động tối ưu hóa giá thầu và nội dung quảng cáo (Responsive Search Ads).</w:t>
      </w:r>
    </w:p>
    <w:p w14:paraId="4427959A" w14:textId="77777777" w:rsidR="00E30A94" w:rsidRPr="00E30A94" w:rsidRDefault="00113DC6" w:rsidP="00E30A94">
      <w:pPr>
        <w:spacing w:after="0" w:line="240" w:lineRule="auto"/>
        <w:rPr>
          <w:rFonts w:ascii="Arial" w:eastAsia="Times New Roman" w:hAnsi="Arial" w:cs="Arial"/>
          <w:kern w:val="0"/>
          <w14:ligatures w14:val="none"/>
        </w:rPr>
      </w:pPr>
      <w:r w:rsidRPr="00113DC6">
        <w:rPr>
          <w:rFonts w:ascii="Times New Roman" w:eastAsia="Times New Roman" w:hAnsi="Times New Roman" w:cs="Times New Roman"/>
          <w:noProof/>
          <w:kern w:val="0"/>
        </w:rPr>
        <w:pict w14:anchorId="1D4BABCA">
          <v:rect id="_x0000_i1025" alt="" style="width:468pt;height:.05pt;mso-width-percent:0;mso-height-percent:0;mso-width-percent:0;mso-height-percent:0" o:hralign="center" o:hrstd="t" o:hr="t" fillcolor="#a0a0a0" stroked="f"/>
        </w:pict>
      </w:r>
    </w:p>
    <w:p w14:paraId="3DA31F1F" w14:textId="77777777" w:rsidR="00E30A94" w:rsidRPr="00E30A94" w:rsidRDefault="00E30A94" w:rsidP="00E30A94">
      <w:pPr>
        <w:spacing w:after="100" w:afterAutospacing="1" w:line="240" w:lineRule="auto"/>
        <w:outlineLvl w:val="1"/>
        <w:rPr>
          <w:rFonts w:ascii="Arial" w:eastAsia="Times New Roman" w:hAnsi="Arial" w:cs="Arial"/>
          <w:b/>
          <w:bCs/>
          <w:kern w:val="0"/>
          <w:sz w:val="36"/>
          <w:szCs w:val="36"/>
          <w14:ligatures w14:val="none"/>
        </w:rPr>
      </w:pPr>
      <w:r w:rsidRPr="00E30A94">
        <w:rPr>
          <w:rFonts w:ascii="Arial" w:eastAsia="Times New Roman" w:hAnsi="Arial" w:cs="Arial"/>
          <w:b/>
          <w:bCs/>
          <w:kern w:val="0"/>
          <w:sz w:val="36"/>
          <w:szCs w:val="36"/>
          <w14:ligatures w14:val="none"/>
        </w:rPr>
        <w:t>6. Kết luận và Kiến nghị</w:t>
      </w:r>
    </w:p>
    <w:p w14:paraId="35EDAA80" w14:textId="77777777" w:rsidR="00E30A94" w:rsidRPr="00E30A94" w:rsidRDefault="00E30A94" w:rsidP="00E30A94">
      <w:pPr>
        <w:spacing w:after="100" w:afterAutospacing="1" w:line="240" w:lineRule="auto"/>
        <w:rPr>
          <w:rFonts w:ascii="Arial" w:eastAsia="Times New Roman" w:hAnsi="Arial" w:cs="Arial"/>
          <w:kern w:val="0"/>
          <w14:ligatures w14:val="none"/>
        </w:rPr>
      </w:pPr>
      <w:r w:rsidRPr="00E30A94">
        <w:rPr>
          <w:rFonts w:ascii="Arial" w:eastAsia="Times New Roman" w:hAnsi="Arial" w:cs="Arial"/>
          <w:kern w:val="0"/>
          <w14:ligatures w14:val="none"/>
        </w:rPr>
        <w:t>Marketing thông qua công cụ tìm kiếm là một cuộc đua marathon, không phải là cuộc chạy nước rút. Đối với một doanh nghiệp (hoặc trong phạm vi nghiên cứu của luận văn), SEM cần được nhìn nhận như một khoản đầu tư tài sản số. Sự thành công không chỉ đo bằng vị trí thứ hạng, mà phải đo bằng sự tăng trưởng doanh thu bền vững và khả năng thích ứng với các thay đổi liên tục của công nghệ tìm kiếm.</w:t>
      </w:r>
    </w:p>
    <w:p w14:paraId="244D2458" w14:textId="77777777" w:rsidR="00E30A94" w:rsidRDefault="00E30A94"/>
    <w:sectPr w:rsidR="00E30A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7719"/>
    <w:multiLevelType w:val="multilevel"/>
    <w:tmpl w:val="71D6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311CA"/>
    <w:multiLevelType w:val="multilevel"/>
    <w:tmpl w:val="3A92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4144E"/>
    <w:multiLevelType w:val="multilevel"/>
    <w:tmpl w:val="648E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94A00"/>
    <w:multiLevelType w:val="multilevel"/>
    <w:tmpl w:val="4870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77D59"/>
    <w:multiLevelType w:val="multilevel"/>
    <w:tmpl w:val="195E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7F6446"/>
    <w:multiLevelType w:val="multilevel"/>
    <w:tmpl w:val="4B4E6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5524">
    <w:abstractNumId w:val="2"/>
  </w:num>
  <w:num w:numId="2" w16cid:durableId="1116602997">
    <w:abstractNumId w:val="0"/>
  </w:num>
  <w:num w:numId="3" w16cid:durableId="744962332">
    <w:abstractNumId w:val="5"/>
  </w:num>
  <w:num w:numId="4" w16cid:durableId="1634209993">
    <w:abstractNumId w:val="3"/>
  </w:num>
  <w:num w:numId="5" w16cid:durableId="1486892059">
    <w:abstractNumId w:val="1"/>
  </w:num>
  <w:num w:numId="6" w16cid:durableId="872887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94"/>
    <w:rsid w:val="00113DC6"/>
    <w:rsid w:val="003910D9"/>
    <w:rsid w:val="00E30A9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B5EA"/>
  <w15:chartTrackingRefBased/>
  <w15:docId w15:val="{C7E1FB66-47B7-8E4E-AEC4-15E51606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30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30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30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30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A94"/>
    <w:rPr>
      <w:rFonts w:eastAsiaTheme="majorEastAsia" w:cstheme="majorBidi"/>
      <w:color w:val="272727" w:themeColor="text1" w:themeTint="D8"/>
    </w:rPr>
  </w:style>
  <w:style w:type="paragraph" w:styleId="Title">
    <w:name w:val="Title"/>
    <w:basedOn w:val="Normal"/>
    <w:next w:val="Normal"/>
    <w:link w:val="TitleChar"/>
    <w:uiPriority w:val="10"/>
    <w:qFormat/>
    <w:rsid w:val="00E30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A94"/>
    <w:pPr>
      <w:spacing w:before="160"/>
      <w:jc w:val="center"/>
    </w:pPr>
    <w:rPr>
      <w:i/>
      <w:iCs/>
      <w:color w:val="404040" w:themeColor="text1" w:themeTint="BF"/>
    </w:rPr>
  </w:style>
  <w:style w:type="character" w:customStyle="1" w:styleId="QuoteChar">
    <w:name w:val="Quote Char"/>
    <w:basedOn w:val="DefaultParagraphFont"/>
    <w:link w:val="Quote"/>
    <w:uiPriority w:val="29"/>
    <w:rsid w:val="00E30A94"/>
    <w:rPr>
      <w:i/>
      <w:iCs/>
      <w:color w:val="404040" w:themeColor="text1" w:themeTint="BF"/>
    </w:rPr>
  </w:style>
  <w:style w:type="paragraph" w:styleId="ListParagraph">
    <w:name w:val="List Paragraph"/>
    <w:basedOn w:val="Normal"/>
    <w:uiPriority w:val="34"/>
    <w:qFormat/>
    <w:rsid w:val="00E30A94"/>
    <w:pPr>
      <w:ind w:left="720"/>
      <w:contextualSpacing/>
    </w:pPr>
  </w:style>
  <w:style w:type="character" w:styleId="IntenseEmphasis">
    <w:name w:val="Intense Emphasis"/>
    <w:basedOn w:val="DefaultParagraphFont"/>
    <w:uiPriority w:val="21"/>
    <w:qFormat/>
    <w:rsid w:val="00E30A94"/>
    <w:rPr>
      <w:i/>
      <w:iCs/>
      <w:color w:val="2F5496" w:themeColor="accent1" w:themeShade="BF"/>
    </w:rPr>
  </w:style>
  <w:style w:type="paragraph" w:styleId="IntenseQuote">
    <w:name w:val="Intense Quote"/>
    <w:basedOn w:val="Normal"/>
    <w:next w:val="Normal"/>
    <w:link w:val="IntenseQuoteChar"/>
    <w:uiPriority w:val="30"/>
    <w:qFormat/>
    <w:rsid w:val="00E30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A94"/>
    <w:rPr>
      <w:i/>
      <w:iCs/>
      <w:color w:val="2F5496" w:themeColor="accent1" w:themeShade="BF"/>
    </w:rPr>
  </w:style>
  <w:style w:type="character" w:styleId="IntenseReference">
    <w:name w:val="Intense Reference"/>
    <w:basedOn w:val="DefaultParagraphFont"/>
    <w:uiPriority w:val="32"/>
    <w:qFormat/>
    <w:rsid w:val="00E30A94"/>
    <w:rPr>
      <w:b/>
      <w:bCs/>
      <w:smallCaps/>
      <w:color w:val="2F5496" w:themeColor="accent1" w:themeShade="BF"/>
      <w:spacing w:val="5"/>
    </w:rPr>
  </w:style>
  <w:style w:type="paragraph" w:styleId="NormalWeb">
    <w:name w:val="Normal (Web)"/>
    <w:basedOn w:val="Normal"/>
    <w:uiPriority w:val="99"/>
    <w:semiHidden/>
    <w:unhideWhenUsed/>
    <w:rsid w:val="00E30A9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ath-inline">
    <w:name w:val="math-inline"/>
    <w:basedOn w:val="DefaultParagraphFont"/>
    <w:rsid w:val="00E30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Quỳnh Nguyễn</dc:creator>
  <cp:keywords/>
  <dc:description/>
  <cp:lastModifiedBy>Ngọc Quỳnh Nguyễn</cp:lastModifiedBy>
  <cp:revision>1</cp:revision>
  <dcterms:created xsi:type="dcterms:W3CDTF">2026-04-29T10:03:00Z</dcterms:created>
  <dcterms:modified xsi:type="dcterms:W3CDTF">2026-04-29T10:04:00Z</dcterms:modified>
</cp:coreProperties>
</file>